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Default="00B25709" w:rsidP="00B25709">
      <w:pPr>
        <w:pStyle w:val="a3"/>
        <w:jc w:val="center"/>
        <w:rPr>
          <w:rFonts w:ascii="Times New Roman" w:hAnsi="Times New Roman" w:cs="Times New Roman"/>
          <w:b/>
        </w:rPr>
      </w:pPr>
      <w:r w:rsidRPr="003F6E09">
        <w:rPr>
          <w:rFonts w:ascii="Times New Roman" w:hAnsi="Times New Roman" w:cs="Times New Roman"/>
          <w:b/>
        </w:rPr>
        <w:t>Муниципальное  общеобразовательное бюджетное учреждение средняя общеобразовательная школа</w:t>
      </w:r>
    </w:p>
    <w:p w:rsidR="00B25709" w:rsidRPr="003F6E09" w:rsidRDefault="00B25709" w:rsidP="00B25709">
      <w:pPr>
        <w:pStyle w:val="a3"/>
        <w:jc w:val="center"/>
        <w:rPr>
          <w:rFonts w:ascii="Times New Roman" w:hAnsi="Times New Roman" w:cs="Times New Roman"/>
          <w:b/>
        </w:rPr>
      </w:pPr>
      <w:r w:rsidRPr="003F6E09">
        <w:rPr>
          <w:rFonts w:ascii="Times New Roman" w:hAnsi="Times New Roman" w:cs="Times New Roman"/>
          <w:b/>
        </w:rPr>
        <w:t xml:space="preserve"> с. Старые Маты муниципального района Бакалинский район Республики Башкортостан.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  <w:bCs/>
        </w:rPr>
      </w:pP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Cs/>
        </w:rPr>
      </w:pPr>
      <w:r w:rsidRPr="008E51A2">
        <w:rPr>
          <w:rFonts w:ascii="Times New Roman" w:hAnsi="Times New Roman" w:cs="Times New Roman"/>
        </w:rPr>
        <w:t xml:space="preserve">            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 xml:space="preserve">                              СОГЛАСОВАНО                                                                                УТВЕРЖДАЮ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 xml:space="preserve">                       зам. директора по УВР                                                                          директор школы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 xml:space="preserve">                       ___________________                                                                            _______________                                                                              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 xml:space="preserve">                              Мензелинцева Т.К.                                                                          Максимова Н.В.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 xml:space="preserve">                      «____»__________2015г.                                                                        Приказ _______ 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от «__»________2015г                      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72"/>
          <w:szCs w:val="72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E51A2">
        <w:rPr>
          <w:rFonts w:ascii="Times New Roman" w:hAnsi="Times New Roman" w:cs="Times New Roman"/>
          <w:b/>
          <w:sz w:val="72"/>
          <w:szCs w:val="72"/>
        </w:rPr>
        <w:t>Рабочая программа</w:t>
      </w: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E51A2">
        <w:rPr>
          <w:rFonts w:ascii="Times New Roman" w:hAnsi="Times New Roman" w:cs="Times New Roman"/>
          <w:b/>
          <w:sz w:val="72"/>
          <w:szCs w:val="72"/>
        </w:rPr>
        <w:t>по физике</w:t>
      </w: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sz w:val="72"/>
          <w:szCs w:val="72"/>
        </w:rPr>
      </w:pPr>
    </w:p>
    <w:p w:rsidR="00B25709" w:rsidRPr="003F6E09" w:rsidRDefault="00B25709" w:rsidP="00B2570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Обучение на дому</w:t>
      </w: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E51A2">
        <w:rPr>
          <w:rFonts w:ascii="Times New Roman" w:hAnsi="Times New Roman" w:cs="Times New Roman"/>
          <w:b/>
          <w:sz w:val="44"/>
          <w:szCs w:val="44"/>
        </w:rPr>
        <w:t>Класс 10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E51A2">
        <w:rPr>
          <w:rFonts w:ascii="Times New Roman" w:hAnsi="Times New Roman" w:cs="Times New Roman"/>
          <w:sz w:val="32"/>
          <w:szCs w:val="32"/>
        </w:rPr>
        <w:t>Сроки обучения: 1 год</w:t>
      </w: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6759E5" w:rsidRDefault="00B25709" w:rsidP="00B2570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9E5">
        <w:rPr>
          <w:rFonts w:ascii="Times New Roman" w:hAnsi="Times New Roman" w:cs="Times New Roman"/>
          <w:sz w:val="28"/>
          <w:szCs w:val="28"/>
        </w:rPr>
        <w:t xml:space="preserve">Составлена на основе </w:t>
      </w:r>
      <w:r w:rsidRPr="006759E5">
        <w:rPr>
          <w:rFonts w:ascii="Times New Roman" w:hAnsi="Times New Roman" w:cs="Times New Roman"/>
          <w:color w:val="000000"/>
          <w:sz w:val="28"/>
          <w:szCs w:val="28"/>
        </w:rPr>
        <w:t>примерной программы среднего (полного) общего образования: «Физика»</w:t>
      </w:r>
      <w:r w:rsidR="006759E5">
        <w:rPr>
          <w:rFonts w:ascii="Times New Roman" w:hAnsi="Times New Roman" w:cs="Times New Roman"/>
          <w:color w:val="000000"/>
          <w:sz w:val="28"/>
          <w:szCs w:val="28"/>
        </w:rPr>
        <w:t xml:space="preserve"> 10 класс</w:t>
      </w:r>
      <w:r w:rsidRPr="006759E5">
        <w:rPr>
          <w:rFonts w:ascii="Times New Roman" w:hAnsi="Times New Roman" w:cs="Times New Roman"/>
          <w:color w:val="000000"/>
          <w:sz w:val="28"/>
          <w:szCs w:val="28"/>
        </w:rPr>
        <w:t xml:space="preserve"> и авторской программы Г.Я.Мякишева. </w:t>
      </w:r>
    </w:p>
    <w:p w:rsidR="00B25709" w:rsidRPr="006759E5" w:rsidRDefault="00B25709" w:rsidP="00B2570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25709" w:rsidRPr="003F6E09" w:rsidRDefault="00B25709" w:rsidP="00B2570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1A2">
        <w:rPr>
          <w:rFonts w:ascii="Times New Roman" w:hAnsi="Times New Roman" w:cs="Times New Roman"/>
          <w:sz w:val="28"/>
          <w:szCs w:val="28"/>
        </w:rPr>
        <w:t xml:space="preserve">Составитель: Матвеева В.И., учитель физики, 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1A2">
        <w:rPr>
          <w:rFonts w:ascii="Times New Roman" w:hAnsi="Times New Roman" w:cs="Times New Roman"/>
          <w:sz w:val="28"/>
          <w:szCs w:val="28"/>
        </w:rPr>
        <w:t>высшая квалификационная категория.</w:t>
      </w: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E51A2">
        <w:rPr>
          <w:rFonts w:ascii="Times New Roman" w:hAnsi="Times New Roman" w:cs="Times New Roman"/>
          <w:sz w:val="32"/>
          <w:szCs w:val="32"/>
        </w:rPr>
        <w:t>с. Старые Маты- 2015</w:t>
      </w:r>
    </w:p>
    <w:p w:rsidR="00B25709" w:rsidRPr="008E51A2" w:rsidRDefault="00B25709" w:rsidP="00B25709">
      <w:pPr>
        <w:rPr>
          <w:b/>
          <w:bCs/>
          <w:color w:val="000000"/>
        </w:rPr>
      </w:pPr>
    </w:p>
    <w:p w:rsidR="00B25709" w:rsidRPr="008E51A2" w:rsidRDefault="00B25709" w:rsidP="00B25709">
      <w:pPr>
        <w:pStyle w:val="a7"/>
        <w:numPr>
          <w:ilvl w:val="0"/>
          <w:numId w:val="29"/>
        </w:num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51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B25709" w:rsidRPr="008E51A2" w:rsidRDefault="00B25709" w:rsidP="00B25709">
      <w:pPr>
        <w:ind w:firstLine="708"/>
        <w:jc w:val="both"/>
        <w:rPr>
          <w:color w:val="000000"/>
        </w:rPr>
      </w:pPr>
      <w:r w:rsidRPr="008E51A2">
        <w:rPr>
          <w:color w:val="000000"/>
        </w:rPr>
        <w:t>Рабочая программа по физике составлена на основе Федерального компонента государственного стандарта среднего (полного) общего образования, Примерной программы среднего (полного) об</w:t>
      </w:r>
      <w:r>
        <w:rPr>
          <w:color w:val="000000"/>
        </w:rPr>
        <w:t>щего образования: «Физика» 10 класс</w:t>
      </w:r>
      <w:r w:rsidRPr="008E51A2">
        <w:rPr>
          <w:color w:val="000000"/>
        </w:rPr>
        <w:t xml:space="preserve"> (базовый уровень) и авторской программы Г.Я.Мякишева 2012 года (сборник программ для общеобразовательных учреждений: Физика 10-11 кл., М. «Просвещение» 2012 г.) рекомендованный Департаментом образовательных программ и стандартов общего образования Министерства образования Российской Федерации (приказ № 189 от 05.03.2004 г.). </w:t>
      </w:r>
    </w:p>
    <w:p w:rsidR="00B25709" w:rsidRPr="008E51A2" w:rsidRDefault="00B25709" w:rsidP="00B25709">
      <w:pPr>
        <w:ind w:right="-184" w:firstLine="708"/>
        <w:jc w:val="both"/>
        <w:rPr>
          <w:color w:val="000000"/>
        </w:rPr>
      </w:pPr>
      <w:r w:rsidRPr="008E51A2">
        <w:rPr>
          <w:color w:val="000000"/>
        </w:rPr>
        <w:t>Реализация программы обеспечивается </w:t>
      </w:r>
      <w:r w:rsidRPr="008E51A2">
        <w:rPr>
          <w:b/>
          <w:bCs/>
          <w:color w:val="000000"/>
        </w:rPr>
        <w:t>нормативными документами</w:t>
      </w:r>
      <w:r w:rsidRPr="008E51A2">
        <w:rPr>
          <w:color w:val="000000"/>
        </w:rPr>
        <w:t>:</w:t>
      </w:r>
    </w:p>
    <w:p w:rsidR="00B25709" w:rsidRPr="008E51A2" w:rsidRDefault="00B25709" w:rsidP="00B25709">
      <w:pPr>
        <w:numPr>
          <w:ilvl w:val="0"/>
          <w:numId w:val="14"/>
        </w:numPr>
        <w:ind w:left="360"/>
        <w:jc w:val="both"/>
        <w:rPr>
          <w:color w:val="000000"/>
        </w:rPr>
      </w:pPr>
      <w:r w:rsidRPr="008E51A2">
        <w:rPr>
          <w:color w:val="000000"/>
        </w:rPr>
        <w:t>Федеральным компонентом государственного стандарта общего образования (приказ МО РФ от 05.03.2004 №1089)</w:t>
      </w:r>
    </w:p>
    <w:p w:rsidR="00B25709" w:rsidRPr="008E51A2" w:rsidRDefault="00B25709" w:rsidP="00B25709">
      <w:pPr>
        <w:numPr>
          <w:ilvl w:val="0"/>
          <w:numId w:val="14"/>
        </w:numPr>
        <w:ind w:left="360"/>
        <w:jc w:val="both"/>
        <w:rPr>
          <w:color w:val="000000"/>
        </w:rPr>
      </w:pPr>
      <w:r w:rsidRPr="008E51A2">
        <w:rPr>
          <w:color w:val="000000"/>
        </w:rPr>
        <w:t> Федеральным БУП для общеобразовательных учреждений РФ (приказ МО РФ от 09.03.2004 №1312</w:t>
      </w:r>
    </w:p>
    <w:p w:rsidR="00B25709" w:rsidRDefault="00B25709" w:rsidP="00B25709">
      <w:pPr>
        <w:ind w:left="284" w:firstLine="720"/>
        <w:rPr>
          <w:b/>
          <w:bCs/>
          <w:color w:val="000000"/>
        </w:rPr>
      </w:pPr>
      <w:r w:rsidRPr="008E51A2">
        <w:rPr>
          <w:color w:val="000000"/>
        </w:rPr>
        <w:t>Приказом  МОРФ от 30.08.2010 №889</w:t>
      </w:r>
      <w:r w:rsidRPr="008E51A2">
        <w:rPr>
          <w:b/>
          <w:bCs/>
          <w:color w:val="000000"/>
        </w:rPr>
        <w:t xml:space="preserve">  </w:t>
      </w:r>
    </w:p>
    <w:p w:rsidR="00B25709" w:rsidRPr="008E51A2" w:rsidRDefault="00B25709" w:rsidP="00B25709">
      <w:pPr>
        <w:ind w:left="284"/>
        <w:rPr>
          <w:bCs/>
          <w:color w:val="000000"/>
        </w:rPr>
      </w:pPr>
      <w:r>
        <w:rPr>
          <w:bCs/>
          <w:color w:val="000000"/>
        </w:rPr>
        <w:t>П</w:t>
      </w:r>
      <w:r w:rsidRPr="008E51A2">
        <w:rPr>
          <w:bCs/>
          <w:color w:val="000000"/>
        </w:rPr>
        <w:t>оложения рабочей программы по учебному предмету, принятая на педагогическом совете, протокол № 8 от 28.04.2014, утвержденная директором школы МОБУ СОШ с. Старые Маты, приказ № 4 от 29.04.2014.</w:t>
      </w:r>
    </w:p>
    <w:p w:rsidR="00B25709" w:rsidRPr="008E51A2" w:rsidRDefault="00B25709" w:rsidP="00B25709">
      <w:pPr>
        <w:ind w:left="284" w:firstLine="720"/>
        <w:rPr>
          <w:b/>
          <w:bCs/>
          <w:color w:val="000000"/>
        </w:rPr>
      </w:pPr>
      <w:r w:rsidRPr="008E51A2">
        <w:rPr>
          <w:b/>
          <w:bCs/>
          <w:color w:val="000000"/>
        </w:rPr>
        <w:t xml:space="preserve">                    </w:t>
      </w:r>
    </w:p>
    <w:p w:rsidR="00B25709" w:rsidRPr="008E51A2" w:rsidRDefault="00B25709" w:rsidP="00B25709">
      <w:pPr>
        <w:ind w:left="284" w:firstLine="720"/>
        <w:rPr>
          <w:color w:val="000000"/>
        </w:rPr>
      </w:pPr>
      <w:r w:rsidRPr="008E51A2">
        <w:rPr>
          <w:b/>
          <w:bCs/>
          <w:color w:val="000000"/>
        </w:rPr>
        <w:t xml:space="preserve">   Цели изучения физики</w:t>
      </w:r>
    </w:p>
    <w:p w:rsidR="00B25709" w:rsidRPr="008E51A2" w:rsidRDefault="00B25709" w:rsidP="00B25709">
      <w:pPr>
        <w:ind w:firstLine="708"/>
        <w:jc w:val="both"/>
        <w:rPr>
          <w:color w:val="000000"/>
        </w:rPr>
      </w:pPr>
      <w:r w:rsidRPr="008E51A2">
        <w:rPr>
          <w:color w:val="000000"/>
        </w:rPr>
        <w:t>  </w:t>
      </w:r>
      <w:r w:rsidRPr="008E51A2">
        <w:rPr>
          <w:b/>
          <w:bCs/>
          <w:color w:val="000000"/>
        </w:rPr>
        <w:t>Изучение физики в средних (полных) общеобразовательных учреждениях на базовом уровне направлено на достижение следующих целей:</w:t>
      </w:r>
    </w:p>
    <w:p w:rsidR="00B25709" w:rsidRPr="008E51A2" w:rsidRDefault="00B25709" w:rsidP="00B25709">
      <w:pPr>
        <w:numPr>
          <w:ilvl w:val="0"/>
          <w:numId w:val="15"/>
        </w:numPr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освоение знаний </w:t>
      </w:r>
      <w:r w:rsidRPr="008E51A2">
        <w:rPr>
          <w:color w:val="000000"/>
        </w:rPr>
        <w:t>о фундаментальных физических законах и принципах, лежащих в основе современной физической картины мира; о наиболее важных открытиях в области физики, оказавших определяющее влияние на развитие техники и технологии; о методах научного познания природы;</w:t>
      </w:r>
    </w:p>
    <w:p w:rsidR="00B25709" w:rsidRPr="008E51A2" w:rsidRDefault="00B25709" w:rsidP="00B25709">
      <w:pPr>
        <w:numPr>
          <w:ilvl w:val="0"/>
          <w:numId w:val="15"/>
        </w:numPr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овладение умениями</w:t>
      </w:r>
      <w:r w:rsidRPr="008E51A2">
        <w:rPr>
          <w:i/>
          <w:iCs/>
          <w:color w:val="000000"/>
        </w:rPr>
        <w:t> </w:t>
      </w:r>
      <w:r w:rsidRPr="008E51A2">
        <w:rPr>
          <w:color w:val="00000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оценивать достоверность естественнонаучной информации;</w:t>
      </w:r>
    </w:p>
    <w:p w:rsidR="00B25709" w:rsidRPr="008E51A2" w:rsidRDefault="00B25709" w:rsidP="00B25709">
      <w:pPr>
        <w:numPr>
          <w:ilvl w:val="0"/>
          <w:numId w:val="15"/>
        </w:numPr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развитие </w:t>
      </w:r>
      <w:r w:rsidRPr="008E51A2">
        <w:rPr>
          <w:color w:val="000000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25709" w:rsidRPr="008E51A2" w:rsidRDefault="00B25709" w:rsidP="00B25709">
      <w:pPr>
        <w:numPr>
          <w:ilvl w:val="0"/>
          <w:numId w:val="15"/>
        </w:numPr>
        <w:ind w:right="8"/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воспитание</w:t>
      </w:r>
      <w:r w:rsidRPr="008E51A2">
        <w:rPr>
          <w:i/>
          <w:iCs/>
          <w:color w:val="000000"/>
        </w:rPr>
        <w:t> </w:t>
      </w:r>
      <w:r w:rsidRPr="008E51A2">
        <w:rPr>
          <w:color w:val="000000"/>
        </w:rPr>
        <w:t>убежденности в возможности познания законов природы, использования достижений физики на благо развития человеческой цивилизации, необходимости сотрудничества в процессе совместного выполнения задач; воспитание уважительного отношения к мнению оппонента,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25709" w:rsidRPr="008E51A2" w:rsidRDefault="00B25709" w:rsidP="00B25709">
      <w:pPr>
        <w:numPr>
          <w:ilvl w:val="0"/>
          <w:numId w:val="15"/>
        </w:numPr>
        <w:ind w:right="14"/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использование приобретенных знаний и умений</w:t>
      </w:r>
      <w:r w:rsidRPr="008E51A2">
        <w:rPr>
          <w:i/>
          <w:iCs/>
          <w:color w:val="000000"/>
        </w:rPr>
        <w:t> </w:t>
      </w:r>
      <w:r w:rsidRPr="008E51A2">
        <w:rPr>
          <w:color w:val="000000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B25709" w:rsidRPr="008E51A2" w:rsidRDefault="00B25709" w:rsidP="00B25709">
      <w:pPr>
        <w:numPr>
          <w:ilvl w:val="0"/>
          <w:numId w:val="15"/>
        </w:numPr>
        <w:ind w:right="14"/>
        <w:jc w:val="both"/>
        <w:rPr>
          <w:color w:val="000000"/>
        </w:rPr>
      </w:pPr>
      <w:r w:rsidRPr="008E51A2">
        <w:rPr>
          <w:color w:val="000000"/>
        </w:rPr>
        <w:t>умения самостоятельно и мотивированно </w:t>
      </w:r>
      <w:r w:rsidRPr="008E51A2">
        <w:rPr>
          <w:b/>
          <w:bCs/>
          <w:color w:val="000000"/>
        </w:rPr>
        <w:t>организовывать</w:t>
      </w:r>
      <w:r w:rsidRPr="008E51A2">
        <w:rPr>
          <w:color w:val="000000"/>
        </w:rPr>
        <w:t> свою познавательную деятельность (от постановки до получения и оценки результата);</w:t>
      </w:r>
    </w:p>
    <w:p w:rsidR="00B25709" w:rsidRPr="008E51A2" w:rsidRDefault="00B25709" w:rsidP="00B25709">
      <w:pPr>
        <w:numPr>
          <w:ilvl w:val="0"/>
          <w:numId w:val="15"/>
        </w:numPr>
        <w:ind w:right="14"/>
        <w:jc w:val="both"/>
        <w:rPr>
          <w:color w:val="000000"/>
        </w:rPr>
      </w:pPr>
      <w:r w:rsidRPr="008E51A2">
        <w:rPr>
          <w:color w:val="000000"/>
        </w:rPr>
        <w:t>умения </w:t>
      </w:r>
      <w:r w:rsidRPr="008E51A2">
        <w:rPr>
          <w:b/>
          <w:bCs/>
          <w:color w:val="000000"/>
        </w:rPr>
        <w:t>использовать</w:t>
      </w:r>
      <w:r w:rsidRPr="008E51A2">
        <w:rPr>
          <w:color w:val="000000"/>
        </w:rPr>
        <w:t> элементы причинно-следственного и структурно-функционального анализа</w:t>
      </w:r>
    </w:p>
    <w:p w:rsidR="00B25709" w:rsidRPr="008E51A2" w:rsidRDefault="00B25709" w:rsidP="00B25709">
      <w:pPr>
        <w:numPr>
          <w:ilvl w:val="0"/>
          <w:numId w:val="15"/>
        </w:numPr>
        <w:ind w:right="14"/>
        <w:jc w:val="both"/>
        <w:rPr>
          <w:color w:val="000000"/>
        </w:rPr>
      </w:pPr>
      <w:r w:rsidRPr="008E51A2">
        <w:rPr>
          <w:b/>
          <w:bCs/>
          <w:color w:val="000000"/>
        </w:rPr>
        <w:t>определять</w:t>
      </w:r>
      <w:r w:rsidRPr="008E51A2">
        <w:rPr>
          <w:color w:val="000000"/>
        </w:rPr>
        <w:t> сущностные характеристики изучаемого объекта, развернуто </w:t>
      </w:r>
      <w:r w:rsidRPr="008E51A2">
        <w:rPr>
          <w:b/>
          <w:bCs/>
          <w:color w:val="000000"/>
        </w:rPr>
        <w:t>обосновывать</w:t>
      </w:r>
      <w:r w:rsidRPr="008E51A2">
        <w:rPr>
          <w:color w:val="000000"/>
        </w:rPr>
        <w:t> суждения, давать определения, </w:t>
      </w:r>
      <w:r w:rsidRPr="008E51A2">
        <w:rPr>
          <w:b/>
          <w:bCs/>
          <w:color w:val="000000"/>
        </w:rPr>
        <w:t>приводить</w:t>
      </w:r>
      <w:r w:rsidRPr="008E51A2">
        <w:rPr>
          <w:color w:val="000000"/>
        </w:rPr>
        <w:t> доказательства;</w:t>
      </w:r>
    </w:p>
    <w:p w:rsidR="00B25709" w:rsidRPr="008E51A2" w:rsidRDefault="00B25709" w:rsidP="00B25709">
      <w:pPr>
        <w:numPr>
          <w:ilvl w:val="0"/>
          <w:numId w:val="15"/>
        </w:numPr>
        <w:ind w:right="14"/>
        <w:jc w:val="both"/>
        <w:rPr>
          <w:color w:val="000000"/>
        </w:rPr>
      </w:pPr>
      <w:r w:rsidRPr="008E51A2">
        <w:rPr>
          <w:b/>
          <w:bCs/>
          <w:color w:val="000000"/>
        </w:rPr>
        <w:t>умения оценивать и корректировать</w:t>
      </w:r>
      <w:r w:rsidRPr="008E51A2">
        <w:rPr>
          <w:color w:val="000000"/>
        </w:rPr>
        <w:t> свое поведение в окружающей среде, выполнять экологические требования в практической деятельности и повседневной жизни.</w:t>
      </w:r>
    </w:p>
    <w:p w:rsidR="00B25709" w:rsidRPr="008E51A2" w:rsidRDefault="00B25709" w:rsidP="00B25709">
      <w:pPr>
        <w:numPr>
          <w:ilvl w:val="0"/>
          <w:numId w:val="15"/>
        </w:numPr>
        <w:ind w:right="14"/>
        <w:jc w:val="both"/>
        <w:rPr>
          <w:color w:val="000000"/>
        </w:rPr>
      </w:pPr>
      <w:r w:rsidRPr="008E51A2">
        <w:rPr>
          <w:b/>
          <w:bCs/>
          <w:color w:val="000000"/>
        </w:rPr>
        <w:t>понимать возрастающую роль</w:t>
      </w:r>
      <w:r w:rsidRPr="008E51A2">
        <w:rPr>
          <w:color w:val="000000"/>
        </w:rPr>
        <w:t> науки, усиление взаимосвязи и взаимного влияния науки и техники, превращения науки в непосредственную производительную силу общества: осознавать взаимодействие человека с окружающей средой, возмо</w:t>
      </w:r>
      <w:r>
        <w:rPr>
          <w:color w:val="000000"/>
        </w:rPr>
        <w:t>жности и способы охраны природы.</w:t>
      </w:r>
    </w:p>
    <w:p w:rsidR="00B25709" w:rsidRPr="008E51A2" w:rsidRDefault="00B25709" w:rsidP="00B25709">
      <w:pPr>
        <w:pStyle w:val="a7"/>
        <w:numPr>
          <w:ilvl w:val="0"/>
          <w:numId w:val="29"/>
        </w:num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51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B25709" w:rsidRPr="008E51A2" w:rsidRDefault="00B25709" w:rsidP="00B25709">
      <w:pPr>
        <w:ind w:firstLine="708"/>
        <w:jc w:val="both"/>
        <w:rPr>
          <w:color w:val="000000"/>
        </w:rPr>
      </w:pPr>
      <w:r w:rsidRPr="008E51A2">
        <w:rPr>
          <w:color w:val="000000"/>
        </w:rPr>
        <w:lastRenderedPageBreak/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B25709" w:rsidRPr="008E51A2" w:rsidRDefault="00B25709" w:rsidP="00B25709">
      <w:pPr>
        <w:ind w:firstLine="708"/>
        <w:jc w:val="both"/>
        <w:rPr>
          <w:color w:val="000000"/>
        </w:rPr>
      </w:pPr>
      <w:r w:rsidRPr="008E51A2">
        <w:rPr>
          <w:color w:val="000000"/>
        </w:rPr>
        <w:t>  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B25709" w:rsidRPr="008E51A2" w:rsidRDefault="00B25709" w:rsidP="00B25709">
      <w:pPr>
        <w:ind w:firstLine="708"/>
        <w:jc w:val="both"/>
        <w:rPr>
          <w:color w:val="000000"/>
        </w:rPr>
      </w:pPr>
      <w:r w:rsidRPr="008E51A2">
        <w:rPr>
          <w:color w:val="000000"/>
        </w:rPr>
        <w:t>Знание физических законов необходимо для изучения химии, биологии, физической географии, технологии, ОБЖ.</w:t>
      </w:r>
    </w:p>
    <w:p w:rsidR="00B25709" w:rsidRPr="008E51A2" w:rsidRDefault="00B25709" w:rsidP="00B25709">
      <w:pPr>
        <w:jc w:val="both"/>
        <w:rPr>
          <w:color w:val="000000"/>
        </w:rPr>
      </w:pPr>
      <w:r w:rsidRPr="008E51A2">
        <w:rPr>
          <w:color w:val="000000"/>
        </w:rPr>
        <w:t>Особенностью предмета физики в учебном плане школы является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B25709" w:rsidRDefault="00B25709" w:rsidP="00B25709">
      <w:pPr>
        <w:ind w:firstLine="708"/>
        <w:jc w:val="both"/>
        <w:rPr>
          <w:color w:val="000000"/>
        </w:rPr>
      </w:pPr>
      <w:r w:rsidRPr="008E51A2">
        <w:rPr>
          <w:color w:val="000000"/>
        </w:rPr>
        <w:t>Курс физики в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</w:t>
      </w:r>
    </w:p>
    <w:p w:rsidR="00907E85" w:rsidRPr="008E51A2" w:rsidRDefault="00907E85" w:rsidP="00B25709">
      <w:pPr>
        <w:ind w:firstLine="708"/>
        <w:jc w:val="both"/>
        <w:rPr>
          <w:color w:val="000000"/>
        </w:rPr>
      </w:pPr>
    </w:p>
    <w:p w:rsidR="00B25709" w:rsidRPr="008E51A2" w:rsidRDefault="00B25709" w:rsidP="00B25709">
      <w:pPr>
        <w:pStyle w:val="a7"/>
        <w:numPr>
          <w:ilvl w:val="0"/>
          <w:numId w:val="29"/>
        </w:num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51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места учебного предмета в учебном плане</w:t>
      </w:r>
    </w:p>
    <w:p w:rsidR="00907E85" w:rsidRPr="00A05A60" w:rsidRDefault="00B25709" w:rsidP="00907E85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8E51A2">
        <w:rPr>
          <w:color w:val="000000"/>
        </w:rPr>
        <w:t xml:space="preserve">  </w:t>
      </w:r>
      <w:r w:rsidR="00907E85" w:rsidRPr="00A05A60">
        <w:rPr>
          <w:rFonts w:ascii="Times New Roman" w:hAnsi="Times New Roman" w:cs="Times New Roman"/>
          <w:sz w:val="24"/>
          <w:szCs w:val="24"/>
        </w:rPr>
        <w:t>Согласно базисному учебному плану рабочая программа рас</w:t>
      </w:r>
      <w:r w:rsidR="00907E85">
        <w:rPr>
          <w:rFonts w:ascii="Times New Roman" w:hAnsi="Times New Roman" w:cs="Times New Roman"/>
          <w:sz w:val="24"/>
          <w:szCs w:val="24"/>
        </w:rPr>
        <w:t>считана на 34</w:t>
      </w:r>
      <w:r w:rsidR="00907E85" w:rsidRPr="00A05A60">
        <w:rPr>
          <w:rFonts w:ascii="Times New Roman" w:hAnsi="Times New Roman" w:cs="Times New Roman"/>
          <w:sz w:val="24"/>
          <w:szCs w:val="24"/>
        </w:rPr>
        <w:t xml:space="preserve"> часов  в год,   </w:t>
      </w:r>
    </w:p>
    <w:p w:rsidR="00B25709" w:rsidRPr="00907E85" w:rsidRDefault="00907E85" w:rsidP="00907E8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1 час</w:t>
      </w:r>
      <w:r w:rsidRPr="00A05A60">
        <w:rPr>
          <w:rFonts w:ascii="Times New Roman" w:hAnsi="Times New Roman" w:cs="Times New Roman"/>
          <w:sz w:val="24"/>
          <w:szCs w:val="24"/>
        </w:rPr>
        <w:t xml:space="preserve"> в неделю.  </w:t>
      </w:r>
    </w:p>
    <w:p w:rsidR="00B25709" w:rsidRPr="008E51A2" w:rsidRDefault="00B25709" w:rsidP="00B25709">
      <w:pPr>
        <w:pStyle w:val="a3"/>
        <w:numPr>
          <w:ilvl w:val="0"/>
          <w:numId w:val="2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1A2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предмета.</w:t>
      </w:r>
    </w:p>
    <w:p w:rsidR="00B25709" w:rsidRPr="008E51A2" w:rsidRDefault="00B25709" w:rsidP="00B25709">
      <w:p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        Основу познавательных ценностей составляют научные знания, научные методы познания, а ценностные ориентиры, формируемые у учащихся в процессе изучения физики, проявляются:</w:t>
      </w:r>
    </w:p>
    <w:p w:rsidR="00B25709" w:rsidRPr="008E51A2" w:rsidRDefault="00B25709" w:rsidP="00B25709">
      <w:pPr>
        <w:numPr>
          <w:ilvl w:val="0"/>
          <w:numId w:val="30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В признании ценности научного знания, его практической значимости, достоверности;</w:t>
      </w:r>
    </w:p>
    <w:p w:rsidR="00B25709" w:rsidRPr="008E51A2" w:rsidRDefault="00B25709" w:rsidP="00B25709">
      <w:pPr>
        <w:numPr>
          <w:ilvl w:val="0"/>
          <w:numId w:val="30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В ценности физических методов исследования живой и неживой природы;</w:t>
      </w:r>
    </w:p>
    <w:p w:rsidR="00B25709" w:rsidRPr="008E51A2" w:rsidRDefault="00B25709" w:rsidP="00B25709">
      <w:pPr>
        <w:numPr>
          <w:ilvl w:val="0"/>
          <w:numId w:val="30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В понимании сложности и противоречивости самого процесса познания как извечного стремления к истине.</w:t>
      </w:r>
    </w:p>
    <w:p w:rsidR="00B25709" w:rsidRPr="008E51A2" w:rsidRDefault="00B25709" w:rsidP="00B25709">
      <w:p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В качестве объектов ценностей труда и быта выступают творческая созидательная деятельность, здоровый образ жизни, а ценностные ориентиры содержания курса физики могут рассматриваться как формирование:</w:t>
      </w:r>
    </w:p>
    <w:p w:rsidR="00B25709" w:rsidRPr="008E51A2" w:rsidRDefault="00B25709" w:rsidP="00B25709">
      <w:pPr>
        <w:numPr>
          <w:ilvl w:val="0"/>
          <w:numId w:val="31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Уважительного отношения к созидательной, творческой деятельности;</w:t>
      </w:r>
    </w:p>
    <w:p w:rsidR="00B25709" w:rsidRPr="008E51A2" w:rsidRDefault="00B25709" w:rsidP="00B25709">
      <w:pPr>
        <w:numPr>
          <w:ilvl w:val="0"/>
          <w:numId w:val="31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Понимания необходимости эффективного и безопасного использования различных технических устройств;</w:t>
      </w:r>
    </w:p>
    <w:p w:rsidR="00B25709" w:rsidRPr="008E51A2" w:rsidRDefault="00B25709" w:rsidP="00B25709">
      <w:pPr>
        <w:numPr>
          <w:ilvl w:val="0"/>
          <w:numId w:val="31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Потребности в безусловном выполнении правил безопасного использования веществ в повседневной жизни;</w:t>
      </w:r>
    </w:p>
    <w:p w:rsidR="00B25709" w:rsidRPr="008E51A2" w:rsidRDefault="00B25709" w:rsidP="00B25709">
      <w:pPr>
        <w:numPr>
          <w:ilvl w:val="0"/>
          <w:numId w:val="31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Сознательного выбора будущей профессиональной деятельности.</w:t>
      </w:r>
    </w:p>
    <w:p w:rsidR="00B25709" w:rsidRPr="008E51A2" w:rsidRDefault="00B25709" w:rsidP="00B25709">
      <w:p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Курс физики обладает возможностями для формирования коммуникативных ценностей, основу которых составляют процесс общения, грамотная речь, а ценностные ориентиры направлены на воспитание у учащихся:</w:t>
      </w:r>
    </w:p>
    <w:p w:rsidR="00B25709" w:rsidRPr="008E51A2" w:rsidRDefault="00B25709" w:rsidP="00B25709">
      <w:pPr>
        <w:numPr>
          <w:ilvl w:val="0"/>
          <w:numId w:val="32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Правильного использования физической терминологии и символики;</w:t>
      </w:r>
    </w:p>
    <w:p w:rsidR="00B25709" w:rsidRPr="008E51A2" w:rsidRDefault="00B25709" w:rsidP="00B25709">
      <w:pPr>
        <w:numPr>
          <w:ilvl w:val="0"/>
          <w:numId w:val="32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Потребности вести диалог, выслушивать мнение оппонента, участвовать в дискуссии;</w:t>
      </w:r>
    </w:p>
    <w:p w:rsidR="00B25709" w:rsidRPr="00907E85" w:rsidRDefault="00B25709" w:rsidP="00907E85">
      <w:pPr>
        <w:numPr>
          <w:ilvl w:val="0"/>
          <w:numId w:val="32"/>
        </w:numPr>
        <w:jc w:val="both"/>
        <w:rPr>
          <w:noProof w:val="0"/>
          <w:color w:val="000000"/>
          <w:sz w:val="22"/>
          <w:szCs w:val="22"/>
        </w:rPr>
      </w:pPr>
      <w:r w:rsidRPr="008E51A2">
        <w:rPr>
          <w:noProof w:val="0"/>
          <w:color w:val="000000"/>
        </w:rPr>
        <w:t>Способности открыто выражать</w:t>
      </w:r>
      <w:r>
        <w:rPr>
          <w:noProof w:val="0"/>
          <w:color w:val="000000"/>
        </w:rPr>
        <w:t>,</w:t>
      </w:r>
      <w:r w:rsidRPr="008E51A2">
        <w:rPr>
          <w:noProof w:val="0"/>
          <w:color w:val="000000"/>
        </w:rPr>
        <w:t xml:space="preserve"> и аргументировано отстаивать свою точку зрения.</w:t>
      </w:r>
    </w:p>
    <w:p w:rsidR="00B25709" w:rsidRPr="008E51A2" w:rsidRDefault="00B25709" w:rsidP="00B25709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1A2">
        <w:rPr>
          <w:rFonts w:ascii="Times New Roman" w:hAnsi="Times New Roman" w:cs="Times New Roman"/>
          <w:b/>
          <w:sz w:val="24"/>
          <w:szCs w:val="24"/>
        </w:rPr>
        <w:t>5. Личностные, метапредметные и предметные результаты</w:t>
      </w:r>
    </w:p>
    <w:p w:rsidR="00B25709" w:rsidRPr="008E51A2" w:rsidRDefault="00B25709" w:rsidP="00B25709">
      <w:pPr>
        <w:ind w:firstLine="708"/>
        <w:jc w:val="both"/>
        <w:rPr>
          <w:color w:val="000000"/>
        </w:rPr>
      </w:pPr>
      <w:r w:rsidRPr="008E51A2">
        <w:rPr>
          <w:b/>
        </w:rPr>
        <w:t>освоения учебного предмета</w:t>
      </w:r>
      <w:r w:rsidRPr="008E51A2">
        <w:rPr>
          <w:color w:val="000000"/>
        </w:rPr>
        <w:t xml:space="preserve">. </w:t>
      </w:r>
    </w:p>
    <w:p w:rsidR="00B25709" w:rsidRPr="008E51A2" w:rsidRDefault="00B25709" w:rsidP="00B25709">
      <w:pPr>
        <w:autoSpaceDE w:val="0"/>
        <w:autoSpaceDN w:val="0"/>
        <w:adjustRightInd w:val="0"/>
        <w:rPr>
          <w:b/>
        </w:rPr>
      </w:pPr>
      <w:r w:rsidRPr="008E51A2">
        <w:rPr>
          <w:b/>
        </w:rPr>
        <w:t>Личностные результаты:</w:t>
      </w:r>
    </w:p>
    <w:p w:rsidR="00B25709" w:rsidRPr="008E51A2" w:rsidRDefault="00B25709" w:rsidP="00B25709">
      <w:pPr>
        <w:numPr>
          <w:ilvl w:val="3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t>в ценностно-ориентационной сфере – чувство гордости за российскую физическую науку, гуманизм, положительное отношение к труду, целеустремленность;</w:t>
      </w:r>
    </w:p>
    <w:p w:rsidR="00B25709" w:rsidRPr="008E51A2" w:rsidRDefault="00B25709" w:rsidP="00B25709">
      <w:pPr>
        <w:numPr>
          <w:ilvl w:val="3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t>в трудовой сфере – готовность к осознанному выбору дальнейшей образовательной траектории;</w:t>
      </w:r>
    </w:p>
    <w:p w:rsidR="00B25709" w:rsidRPr="008E51A2" w:rsidRDefault="00B25709" w:rsidP="00B25709">
      <w:pPr>
        <w:numPr>
          <w:ilvl w:val="3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lastRenderedPageBreak/>
        <w:t>в познавательной (когнитивной, интеллектуальной) сфере – умение управлять своей познавательной деятельностью.</w:t>
      </w:r>
    </w:p>
    <w:p w:rsidR="00B25709" w:rsidRPr="008E51A2" w:rsidRDefault="00B25709" w:rsidP="00B25709">
      <w:pPr>
        <w:autoSpaceDE w:val="0"/>
        <w:autoSpaceDN w:val="0"/>
        <w:adjustRightInd w:val="0"/>
        <w:rPr>
          <w:b/>
        </w:rPr>
      </w:pPr>
      <w:r w:rsidRPr="008E51A2">
        <w:rPr>
          <w:b/>
        </w:rPr>
        <w:t>Метапредметные результаты:</w:t>
      </w:r>
    </w:p>
    <w:p w:rsidR="00B25709" w:rsidRPr="008E51A2" w:rsidRDefault="00B25709" w:rsidP="00B25709">
      <w:pPr>
        <w:numPr>
          <w:ilvl w:val="2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 и т.д.) для изучения различных сторон окружающей действительности;</w:t>
      </w:r>
    </w:p>
    <w:p w:rsidR="00B25709" w:rsidRPr="008E51A2" w:rsidRDefault="00B25709" w:rsidP="00B25709">
      <w:pPr>
        <w:numPr>
          <w:ilvl w:val="2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B25709" w:rsidRPr="008E51A2" w:rsidRDefault="00B25709" w:rsidP="00B25709">
      <w:pPr>
        <w:numPr>
          <w:ilvl w:val="2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t>умение генерировать идеи и определять средства, необходимые для их реализации;</w:t>
      </w:r>
    </w:p>
    <w:p w:rsidR="00B25709" w:rsidRPr="008E51A2" w:rsidRDefault="00B25709" w:rsidP="00B25709">
      <w:pPr>
        <w:numPr>
          <w:ilvl w:val="2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t>умение определять цели и задачи деятельности, выбирать средства реализации целей и применять их на практике;</w:t>
      </w:r>
    </w:p>
    <w:p w:rsidR="00B25709" w:rsidRPr="008E51A2" w:rsidRDefault="00B25709" w:rsidP="00B25709">
      <w:pPr>
        <w:numPr>
          <w:ilvl w:val="2"/>
          <w:numId w:val="22"/>
        </w:numPr>
        <w:autoSpaceDE w:val="0"/>
        <w:autoSpaceDN w:val="0"/>
        <w:adjustRightInd w:val="0"/>
        <w:ind w:left="1418"/>
        <w:jc w:val="both"/>
      </w:pPr>
      <w:r w:rsidRPr="008E51A2"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B25709" w:rsidRPr="008E51A2" w:rsidRDefault="00B25709" w:rsidP="00B25709">
      <w:pPr>
        <w:autoSpaceDE w:val="0"/>
        <w:autoSpaceDN w:val="0"/>
        <w:adjustRightInd w:val="0"/>
        <w:jc w:val="both"/>
        <w:rPr>
          <w:b/>
        </w:rPr>
      </w:pPr>
      <w:r w:rsidRPr="008E51A2">
        <w:rPr>
          <w:b/>
        </w:rPr>
        <w:t xml:space="preserve">Предметные результаты </w:t>
      </w:r>
      <w:r w:rsidRPr="008E51A2">
        <w:rPr>
          <w:b/>
          <w:i/>
        </w:rPr>
        <w:t>(на базовом уровне):</w:t>
      </w:r>
    </w:p>
    <w:p w:rsidR="00B25709" w:rsidRPr="008E51A2" w:rsidRDefault="00B25709" w:rsidP="00B25709">
      <w:pPr>
        <w:numPr>
          <w:ilvl w:val="3"/>
          <w:numId w:val="23"/>
        </w:numPr>
        <w:autoSpaceDE w:val="0"/>
        <w:autoSpaceDN w:val="0"/>
        <w:adjustRightInd w:val="0"/>
        <w:ind w:left="1418"/>
        <w:jc w:val="both"/>
      </w:pPr>
      <w:r w:rsidRPr="008E51A2">
        <w:t>в познавательной сфере: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давать определения изученным понятиям;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называть основные положения изученных теорий и гипотез;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описывать демонстрационные и самостоятельно проведенные эксперименты, используя для этого естественный (русский, родной) язык и язык физики;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классифицировать изученные объекты и явления;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делать выводы и умозаключения из наблюдений, изученных физических закономерностей, прогнозировать возможные результаты;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структурировать изученный материал;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интерпретировать физическую информацию, полученную из других источников;</w:t>
      </w:r>
    </w:p>
    <w:p w:rsidR="00B25709" w:rsidRPr="008E51A2" w:rsidRDefault="00B25709" w:rsidP="00B25709">
      <w:pPr>
        <w:numPr>
          <w:ilvl w:val="6"/>
          <w:numId w:val="23"/>
        </w:numPr>
        <w:autoSpaceDE w:val="0"/>
        <w:autoSpaceDN w:val="0"/>
        <w:adjustRightInd w:val="0"/>
        <w:ind w:left="1800"/>
        <w:jc w:val="both"/>
      </w:pPr>
      <w:r w:rsidRPr="008E51A2"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среды;</w:t>
      </w:r>
    </w:p>
    <w:p w:rsidR="00B25709" w:rsidRPr="008E51A2" w:rsidRDefault="00B25709" w:rsidP="00B25709">
      <w:pPr>
        <w:numPr>
          <w:ilvl w:val="3"/>
          <w:numId w:val="23"/>
        </w:numPr>
        <w:autoSpaceDE w:val="0"/>
        <w:autoSpaceDN w:val="0"/>
        <w:adjustRightInd w:val="0"/>
        <w:ind w:left="1418"/>
        <w:jc w:val="both"/>
      </w:pPr>
      <w:r w:rsidRPr="008E51A2">
        <w:t>в ценностно-ориентационной сфере –  анализировать и оценивать последствия для окружающей среды бытовой и производственной деятельности человека, связанной с использованием физических процессов;</w:t>
      </w:r>
    </w:p>
    <w:p w:rsidR="00B25709" w:rsidRPr="008E51A2" w:rsidRDefault="00B25709" w:rsidP="00B25709">
      <w:pPr>
        <w:numPr>
          <w:ilvl w:val="3"/>
          <w:numId w:val="23"/>
        </w:numPr>
        <w:autoSpaceDE w:val="0"/>
        <w:autoSpaceDN w:val="0"/>
        <w:adjustRightInd w:val="0"/>
        <w:ind w:left="1418"/>
        <w:jc w:val="both"/>
      </w:pPr>
      <w:r w:rsidRPr="008E51A2">
        <w:t>в трудовой сфере – проводить физический эксперимент;</w:t>
      </w:r>
    </w:p>
    <w:p w:rsidR="00B25709" w:rsidRPr="00AD0BEA" w:rsidRDefault="00B25709" w:rsidP="00B25709">
      <w:pPr>
        <w:numPr>
          <w:ilvl w:val="3"/>
          <w:numId w:val="23"/>
        </w:numPr>
        <w:autoSpaceDE w:val="0"/>
        <w:autoSpaceDN w:val="0"/>
        <w:adjustRightInd w:val="0"/>
        <w:ind w:left="1418"/>
        <w:jc w:val="both"/>
      </w:pPr>
      <w:r w:rsidRPr="008E51A2">
        <w:t>в сфере физической культуры – оказывать первую помощь при травмах, связанных с лабораторным оборудованием и бытовыми техническими устройствами.</w:t>
      </w:r>
    </w:p>
    <w:p w:rsidR="00B25709" w:rsidRDefault="00B25709" w:rsidP="00B25709">
      <w:pPr>
        <w:ind w:left="360"/>
        <w:jc w:val="center"/>
        <w:rPr>
          <w:b/>
          <w:color w:val="000000"/>
        </w:rPr>
      </w:pPr>
    </w:p>
    <w:p w:rsidR="00B25709" w:rsidRPr="008E51A2" w:rsidRDefault="00B25709" w:rsidP="00B25709">
      <w:pPr>
        <w:ind w:left="360"/>
        <w:jc w:val="center"/>
        <w:rPr>
          <w:color w:val="000000"/>
        </w:rPr>
      </w:pPr>
      <w:r w:rsidRPr="008E51A2">
        <w:rPr>
          <w:b/>
          <w:color w:val="000000"/>
        </w:rPr>
        <w:t>6. Содержание учебного предмета</w:t>
      </w:r>
      <w:r w:rsidRPr="008E51A2">
        <w:rPr>
          <w:color w:val="000000"/>
        </w:rPr>
        <w:t>.</w:t>
      </w:r>
    </w:p>
    <w:p w:rsidR="00B25709" w:rsidRPr="008E51A2" w:rsidRDefault="00B25709" w:rsidP="009D66C2">
      <w:pPr>
        <w:jc w:val="center"/>
        <w:rPr>
          <w:color w:val="000000"/>
        </w:rPr>
      </w:pPr>
      <w:r w:rsidRPr="008E51A2">
        <w:rPr>
          <w:b/>
          <w:bCs/>
          <w:color w:val="000000"/>
        </w:rPr>
        <w:t>Учебно-тематический план</w:t>
      </w:r>
    </w:p>
    <w:tbl>
      <w:tblPr>
        <w:tblStyle w:val="a8"/>
        <w:tblW w:w="0" w:type="auto"/>
        <w:tblLook w:val="04A0"/>
      </w:tblPr>
      <w:tblGrid>
        <w:gridCol w:w="852"/>
        <w:gridCol w:w="3478"/>
        <w:gridCol w:w="1837"/>
        <w:gridCol w:w="2282"/>
        <w:gridCol w:w="2232"/>
      </w:tblGrid>
      <w:tr w:rsidR="00B25709" w:rsidRPr="008E51A2" w:rsidTr="00B25709">
        <w:tc>
          <w:tcPr>
            <w:tcW w:w="852" w:type="dxa"/>
          </w:tcPr>
          <w:p w:rsidR="00B25709" w:rsidRPr="008E51A2" w:rsidRDefault="00B25709" w:rsidP="00B25709">
            <w:pPr>
              <w:rPr>
                <w:color w:val="000000"/>
              </w:rPr>
            </w:pPr>
            <w:r w:rsidRPr="008E51A2">
              <w:rPr>
                <w:color w:val="000000"/>
              </w:rPr>
              <w:t>Класс</w:t>
            </w:r>
          </w:p>
        </w:tc>
        <w:tc>
          <w:tcPr>
            <w:tcW w:w="3478" w:type="dxa"/>
          </w:tcPr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 w:rsidRPr="008E51A2">
              <w:rPr>
                <w:color w:val="000000"/>
              </w:rPr>
              <w:t>Тема</w:t>
            </w:r>
          </w:p>
        </w:tc>
        <w:tc>
          <w:tcPr>
            <w:tcW w:w="1837" w:type="dxa"/>
          </w:tcPr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 w:rsidRPr="008E51A2">
              <w:rPr>
                <w:color w:val="000000"/>
              </w:rPr>
              <w:t>Кол-во часов</w:t>
            </w:r>
          </w:p>
        </w:tc>
        <w:tc>
          <w:tcPr>
            <w:tcW w:w="2282" w:type="dxa"/>
          </w:tcPr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 w:rsidRPr="008E51A2">
              <w:rPr>
                <w:color w:val="000000"/>
              </w:rPr>
              <w:t>Количество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 w:rsidRPr="008E51A2">
              <w:rPr>
                <w:color w:val="000000"/>
              </w:rPr>
              <w:t>лабораторных работ</w:t>
            </w:r>
          </w:p>
        </w:tc>
        <w:tc>
          <w:tcPr>
            <w:tcW w:w="2232" w:type="dxa"/>
          </w:tcPr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 w:rsidRPr="008E51A2">
              <w:rPr>
                <w:color w:val="000000"/>
              </w:rPr>
              <w:t>Количество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 w:rsidRPr="008E51A2">
              <w:rPr>
                <w:color w:val="000000"/>
              </w:rPr>
              <w:t>контрольных работ</w:t>
            </w:r>
          </w:p>
        </w:tc>
      </w:tr>
      <w:tr w:rsidR="00B25709" w:rsidRPr="008E51A2" w:rsidTr="009D66C2">
        <w:trPr>
          <w:trHeight w:val="1384"/>
        </w:trPr>
        <w:tc>
          <w:tcPr>
            <w:tcW w:w="852" w:type="dxa"/>
          </w:tcPr>
          <w:p w:rsidR="00B25709" w:rsidRPr="008E51A2" w:rsidRDefault="00B25709" w:rsidP="00B25709">
            <w:pPr>
              <w:rPr>
                <w:color w:val="000000"/>
              </w:rPr>
            </w:pPr>
            <w:r w:rsidRPr="008E51A2">
              <w:rPr>
                <w:color w:val="000000"/>
              </w:rPr>
              <w:t>10</w:t>
            </w:r>
          </w:p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rPr>
                <w:color w:val="000000"/>
              </w:rPr>
            </w:pPr>
          </w:p>
        </w:tc>
        <w:tc>
          <w:tcPr>
            <w:tcW w:w="3478" w:type="dxa"/>
          </w:tcPr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rPr>
                <w:color w:val="000000"/>
              </w:rPr>
            </w:pPr>
            <w:r w:rsidRPr="008E51A2">
              <w:rPr>
                <w:color w:val="000000"/>
              </w:rPr>
              <w:t>Механика</w:t>
            </w:r>
          </w:p>
          <w:p w:rsidR="00B25709" w:rsidRPr="008E51A2" w:rsidRDefault="00B25709" w:rsidP="00B25709">
            <w:pPr>
              <w:rPr>
                <w:color w:val="000000"/>
              </w:rPr>
            </w:pPr>
            <w:r w:rsidRPr="008E51A2">
              <w:rPr>
                <w:color w:val="000000"/>
              </w:rPr>
              <w:t>Молекулярная физика</w:t>
            </w:r>
          </w:p>
          <w:p w:rsidR="00B25709" w:rsidRPr="008E51A2" w:rsidRDefault="00B25709" w:rsidP="00B25709">
            <w:pPr>
              <w:rPr>
                <w:color w:val="000000"/>
              </w:rPr>
            </w:pPr>
            <w:r w:rsidRPr="008E51A2">
              <w:rPr>
                <w:color w:val="000000"/>
              </w:rPr>
              <w:t>Электродинамика</w:t>
            </w:r>
          </w:p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rPr>
                <w:color w:val="000000"/>
              </w:rPr>
            </w:pPr>
            <w:r w:rsidRPr="008E51A2">
              <w:rPr>
                <w:color w:val="000000"/>
              </w:rPr>
              <w:t>Итого</w:t>
            </w:r>
          </w:p>
          <w:p w:rsidR="00B25709" w:rsidRPr="008E51A2" w:rsidRDefault="00B25709" w:rsidP="00B25709">
            <w:pPr>
              <w:rPr>
                <w:color w:val="000000"/>
              </w:rPr>
            </w:pPr>
          </w:p>
        </w:tc>
        <w:tc>
          <w:tcPr>
            <w:tcW w:w="1837" w:type="dxa"/>
          </w:tcPr>
          <w:p w:rsidR="00B25709" w:rsidRPr="008E51A2" w:rsidRDefault="00B25709" w:rsidP="00B25709">
            <w:pPr>
              <w:jc w:val="center"/>
              <w:rPr>
                <w:color w:val="000000"/>
              </w:rPr>
            </w:pP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</w:p>
        </w:tc>
        <w:tc>
          <w:tcPr>
            <w:tcW w:w="2282" w:type="dxa"/>
          </w:tcPr>
          <w:p w:rsidR="00B25709" w:rsidRPr="008E51A2" w:rsidRDefault="00B25709" w:rsidP="00B25709">
            <w:pPr>
              <w:jc w:val="center"/>
              <w:rPr>
                <w:color w:val="000000"/>
              </w:rPr>
            </w:pP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25709" w:rsidRPr="008E51A2" w:rsidRDefault="00AD086F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</w:p>
          <w:p w:rsidR="00B25709" w:rsidRPr="008E51A2" w:rsidRDefault="00907E85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32" w:type="dxa"/>
          </w:tcPr>
          <w:p w:rsidR="00B25709" w:rsidRPr="008E51A2" w:rsidRDefault="00B25709" w:rsidP="00B25709">
            <w:pPr>
              <w:rPr>
                <w:color w:val="000000"/>
              </w:rPr>
            </w:pP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B25709" w:rsidRPr="008E51A2" w:rsidRDefault="00B25709" w:rsidP="00B25709">
            <w:pPr>
              <w:jc w:val="center"/>
              <w:rPr>
                <w:color w:val="000000"/>
              </w:rPr>
            </w:pPr>
          </w:p>
        </w:tc>
      </w:tr>
    </w:tbl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b/>
        </w:rPr>
      </w:pPr>
      <w:r w:rsidRPr="008E51A2">
        <w:rPr>
          <w:rFonts w:ascii="Times New Roman" w:hAnsi="Times New Roman" w:cs="Times New Roman"/>
          <w:b/>
        </w:rPr>
        <w:t>10 класс</w:t>
      </w:r>
    </w:p>
    <w:p w:rsidR="00B25709" w:rsidRPr="008E51A2" w:rsidRDefault="00B25709" w:rsidP="00B25709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Механика (12</w:t>
      </w:r>
      <w:r w:rsidRPr="008E51A2">
        <w:rPr>
          <w:rFonts w:ascii="Times New Roman" w:hAnsi="Times New Roman" w:cs="Times New Roman"/>
          <w:b/>
        </w:rPr>
        <w:t xml:space="preserve"> час)</w:t>
      </w:r>
    </w:p>
    <w:p w:rsidR="00B25709" w:rsidRPr="008E51A2" w:rsidRDefault="00B25709" w:rsidP="00B25709">
      <w:pPr>
        <w:pStyle w:val="a3"/>
        <w:ind w:firstLine="708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Физика – наука о природе. Научные методы познания окружающего мира и их отличия от других методов познания. Роль эксперимента и теории в процессе познания природы. </w:t>
      </w:r>
      <w:r w:rsidRPr="008E51A2">
        <w:rPr>
          <w:rFonts w:ascii="Times New Roman" w:hAnsi="Times New Roman" w:cs="Times New Roman"/>
          <w:i/>
          <w:iCs/>
        </w:rPr>
        <w:t>Моделирование физических явлений и процессов.</w:t>
      </w:r>
      <w:r w:rsidRPr="008E51A2">
        <w:rPr>
          <w:rFonts w:ascii="Times New Roman" w:hAnsi="Times New Roman" w:cs="Times New Roman"/>
        </w:rPr>
        <w:t> Научные гипотезы. Физические законы. Физические теории. </w:t>
      </w:r>
      <w:r w:rsidRPr="008E51A2">
        <w:rPr>
          <w:rFonts w:ascii="Times New Roman" w:hAnsi="Times New Roman" w:cs="Times New Roman"/>
          <w:i/>
          <w:iCs/>
        </w:rPr>
        <w:t>Границы применимости физических законов и теорий. Принцип соответствия</w:t>
      </w:r>
      <w:r w:rsidRPr="008E51A2">
        <w:rPr>
          <w:rFonts w:ascii="Times New Roman" w:hAnsi="Times New Roman" w:cs="Times New Roman"/>
        </w:rPr>
        <w:t>. Основные элементы физической картины мира.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       </w:t>
      </w:r>
      <w:r w:rsidRPr="008E51A2">
        <w:rPr>
          <w:rFonts w:ascii="Times New Roman" w:hAnsi="Times New Roman" w:cs="Times New Roman"/>
        </w:rPr>
        <w:tab/>
        <w:t xml:space="preserve"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</w:t>
      </w:r>
      <w:r w:rsidRPr="008E51A2">
        <w:rPr>
          <w:rFonts w:ascii="Times New Roman" w:hAnsi="Times New Roman" w:cs="Times New Roman"/>
        </w:rPr>
        <w:lastRenderedPageBreak/>
        <w:t>Законы сохранения в механике. </w:t>
      </w:r>
      <w:r w:rsidRPr="008E51A2">
        <w:rPr>
          <w:rFonts w:ascii="Times New Roman" w:hAnsi="Times New Roman" w:cs="Times New Roman"/>
          <w:i/>
          <w:iCs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  <w:r>
        <w:rPr>
          <w:rFonts w:ascii="Times New Roman" w:hAnsi="Times New Roman" w:cs="Times New Roman"/>
          <w:i/>
          <w:iCs/>
        </w:rPr>
        <w:t>Статика.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</w:rPr>
      </w:pPr>
      <w:r w:rsidRPr="008E51A2">
        <w:rPr>
          <w:rFonts w:ascii="Times New Roman" w:hAnsi="Times New Roman" w:cs="Times New Roman"/>
          <w:b/>
        </w:rPr>
        <w:t>Демонстрации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Падение тел в воздухе и в вакууме.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Явление инерции.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Зависимость силы упругости от деформации.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Силы трения.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Условия равновесия тел.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Реактивное движение.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Переход потенциальной энергии в кинетическую и обратно.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</w:rPr>
      </w:pPr>
      <w:r w:rsidRPr="008E51A2">
        <w:rPr>
          <w:rFonts w:ascii="Times New Roman" w:hAnsi="Times New Roman" w:cs="Times New Roman"/>
          <w:b/>
        </w:rPr>
        <w:t>Лабораторные работы</w:t>
      </w:r>
    </w:p>
    <w:p w:rsidR="00B25709" w:rsidRPr="008E51A2" w:rsidRDefault="00907E85" w:rsidP="00B257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B25709" w:rsidRPr="008E51A2">
        <w:rPr>
          <w:rFonts w:ascii="Times New Roman" w:hAnsi="Times New Roman" w:cs="Times New Roman"/>
        </w:rPr>
        <w:t>. Изучение Закона сохранения механической энергии.</w:t>
      </w:r>
    </w:p>
    <w:p w:rsidR="00B25709" w:rsidRPr="009D66C2" w:rsidRDefault="00B25709" w:rsidP="009D66C2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Молекулярная физика (8</w:t>
      </w:r>
      <w:r w:rsidRPr="008E51A2">
        <w:rPr>
          <w:rFonts w:ascii="Times New Roman" w:hAnsi="Times New Roman" w:cs="Times New Roman"/>
          <w:b/>
        </w:rPr>
        <w:t xml:space="preserve"> час)</w:t>
      </w:r>
    </w:p>
    <w:p w:rsidR="00B25709" w:rsidRPr="008E51A2" w:rsidRDefault="00B25709" w:rsidP="00B25709">
      <w:pPr>
        <w:pStyle w:val="a3"/>
        <w:ind w:firstLine="708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 Модель идеального газа. Давление газа. Уравнение состояния идеального газа. Строение и свойства жидкостей и твердых тел.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Законы термодинамики. Порядок и хаос. Необратимость тепловых процессов. Тепловые двигатели и охрана окружающей среды.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</w:rPr>
      </w:pPr>
      <w:r w:rsidRPr="008E51A2">
        <w:rPr>
          <w:rFonts w:ascii="Times New Roman" w:hAnsi="Times New Roman" w:cs="Times New Roman"/>
          <w:b/>
        </w:rPr>
        <w:t>Демонстрации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Механическая модель броуновского движения.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Устройство психрометра и гигрометра.</w:t>
      </w:r>
    </w:p>
    <w:p w:rsidR="009D66C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Кристаллические и аморфные тела.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Модели тепловых двигателей.</w:t>
      </w:r>
    </w:p>
    <w:p w:rsidR="00B25709" w:rsidRPr="008E51A2" w:rsidRDefault="00B25709" w:rsidP="009D66C2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Электродинамика (14</w:t>
      </w:r>
      <w:r w:rsidRPr="008E51A2">
        <w:rPr>
          <w:rFonts w:ascii="Times New Roman" w:hAnsi="Times New Roman" w:cs="Times New Roman"/>
          <w:b/>
        </w:rPr>
        <w:t xml:space="preserve"> час)</w:t>
      </w:r>
    </w:p>
    <w:p w:rsidR="00B25709" w:rsidRPr="008E51A2" w:rsidRDefault="00B25709" w:rsidP="00B25709">
      <w:pPr>
        <w:pStyle w:val="a3"/>
        <w:ind w:firstLine="708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Элементарный электрический заряд. Закон сохранения электрического заряда. Электрическое поле. Электрический ток. Закон Ома для полной цепи. Плазма. 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</w:rPr>
      </w:pPr>
      <w:r w:rsidRPr="008E51A2">
        <w:rPr>
          <w:rFonts w:ascii="Times New Roman" w:hAnsi="Times New Roman" w:cs="Times New Roman"/>
          <w:b/>
        </w:rPr>
        <w:t>Демонстрации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Электрометр.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Проводники в электрическом поле.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Диэлектрики в электрическом поле.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</w:pPr>
      <w:r w:rsidRPr="008E51A2">
        <w:rPr>
          <w:rFonts w:ascii="Times New Roman" w:hAnsi="Times New Roman" w:cs="Times New Roman"/>
        </w:rPr>
        <w:t>Электроизмерительные приборы.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</w:rPr>
      </w:pPr>
      <w:r w:rsidRPr="008E51A2">
        <w:rPr>
          <w:rFonts w:ascii="Times New Roman" w:hAnsi="Times New Roman" w:cs="Times New Roman"/>
          <w:b/>
        </w:rPr>
        <w:t>Лабораторные работы</w:t>
      </w:r>
    </w:p>
    <w:p w:rsidR="00B25709" w:rsidRDefault="00907E85" w:rsidP="00B25709">
      <w:pPr>
        <w:jc w:val="both"/>
      </w:pPr>
      <w:r>
        <w:t>2</w:t>
      </w:r>
      <w:r w:rsidR="00B25709" w:rsidRPr="008E51A2">
        <w:t>. Измерение ЭДС и внутреннего сопротивления источника тока.</w:t>
      </w:r>
      <w:r w:rsidR="00B25709">
        <w:t xml:space="preserve"> </w:t>
      </w:r>
    </w:p>
    <w:p w:rsidR="00B25709" w:rsidRPr="008E51A2" w:rsidRDefault="00B25709" w:rsidP="00B25709">
      <w:pPr>
        <w:ind w:firstLine="568"/>
        <w:jc w:val="both"/>
        <w:rPr>
          <w:color w:val="000000"/>
        </w:rPr>
      </w:pPr>
      <w:r>
        <w:t xml:space="preserve">  </w:t>
      </w:r>
      <w:r w:rsidRPr="008E51A2">
        <w:rPr>
          <w:b/>
          <w:bCs/>
          <w:color w:val="000000"/>
        </w:rPr>
        <w:t>Общеучебные умения, навыки и способы деятельности</w:t>
      </w:r>
    </w:p>
    <w:p w:rsidR="00B25709" w:rsidRPr="008E51A2" w:rsidRDefault="00B25709" w:rsidP="00B25709">
      <w:pPr>
        <w:ind w:firstLine="708"/>
        <w:jc w:val="both"/>
        <w:rPr>
          <w:color w:val="000000"/>
        </w:rPr>
      </w:pPr>
      <w:r w:rsidRPr="008E51A2">
        <w:rPr>
          <w:color w:val="000000"/>
        </w:rPr>
        <w:t>Рабочая  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B25709" w:rsidRPr="008E51A2" w:rsidRDefault="00B25709" w:rsidP="00B25709">
      <w:pPr>
        <w:ind w:left="720" w:firstLine="566"/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Познавательная деятельность:</w:t>
      </w:r>
    </w:p>
    <w:p w:rsidR="00B25709" w:rsidRPr="008E51A2" w:rsidRDefault="00B25709" w:rsidP="00B25709">
      <w:pPr>
        <w:numPr>
          <w:ilvl w:val="0"/>
          <w:numId w:val="16"/>
        </w:numPr>
        <w:ind w:left="1288"/>
        <w:jc w:val="both"/>
        <w:rPr>
          <w:color w:val="000000"/>
        </w:rPr>
      </w:pPr>
      <w:r w:rsidRPr="008E51A2">
        <w:rPr>
          <w:color w:val="000000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B25709" w:rsidRPr="008E51A2" w:rsidRDefault="00B25709" w:rsidP="00B25709">
      <w:pPr>
        <w:numPr>
          <w:ilvl w:val="0"/>
          <w:numId w:val="16"/>
        </w:numPr>
        <w:ind w:left="1288"/>
        <w:jc w:val="both"/>
        <w:rPr>
          <w:color w:val="000000"/>
        </w:rPr>
      </w:pPr>
      <w:r w:rsidRPr="008E51A2">
        <w:rPr>
          <w:color w:val="000000"/>
        </w:rPr>
        <w:t>формирование умений различать факты, гипотезы, причины, следствия, доказательства, законы, теории;</w:t>
      </w:r>
    </w:p>
    <w:p w:rsidR="00B25709" w:rsidRPr="008E51A2" w:rsidRDefault="00B25709" w:rsidP="00B25709">
      <w:pPr>
        <w:numPr>
          <w:ilvl w:val="0"/>
          <w:numId w:val="16"/>
        </w:numPr>
        <w:ind w:left="1288"/>
        <w:jc w:val="both"/>
        <w:rPr>
          <w:color w:val="000000"/>
        </w:rPr>
      </w:pPr>
      <w:r w:rsidRPr="008E51A2">
        <w:rPr>
          <w:color w:val="000000"/>
        </w:rPr>
        <w:t>овладение адекватными способами решения теоретических и экспериментальных задач;</w:t>
      </w:r>
    </w:p>
    <w:p w:rsidR="00B25709" w:rsidRPr="008E51A2" w:rsidRDefault="00B25709" w:rsidP="00B25709">
      <w:pPr>
        <w:numPr>
          <w:ilvl w:val="0"/>
          <w:numId w:val="16"/>
        </w:numPr>
        <w:ind w:left="1288"/>
        <w:jc w:val="both"/>
        <w:rPr>
          <w:color w:val="000000"/>
        </w:rPr>
      </w:pPr>
      <w:r w:rsidRPr="008E51A2">
        <w:rPr>
          <w:color w:val="000000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B25709" w:rsidRPr="008E51A2" w:rsidRDefault="00B25709" w:rsidP="00B25709">
      <w:pPr>
        <w:ind w:left="720" w:firstLine="566"/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Информационно-коммуникативная деятельность</w:t>
      </w:r>
      <w:r w:rsidRPr="008E51A2">
        <w:rPr>
          <w:i/>
          <w:iCs/>
          <w:color w:val="000000"/>
        </w:rPr>
        <w:t>:</w:t>
      </w:r>
    </w:p>
    <w:p w:rsidR="00B25709" w:rsidRPr="008E51A2" w:rsidRDefault="00B25709" w:rsidP="00B25709">
      <w:pPr>
        <w:numPr>
          <w:ilvl w:val="0"/>
          <w:numId w:val="17"/>
        </w:numPr>
        <w:ind w:left="1260"/>
        <w:jc w:val="both"/>
        <w:rPr>
          <w:color w:val="000000"/>
        </w:rPr>
      </w:pPr>
      <w:r w:rsidRPr="008E51A2">
        <w:rPr>
          <w:color w:val="000000"/>
        </w:rPr>
        <w:t>владение монологической и диалогической речью. Способность понимать точку зрения собеседника и  признавать право на иное мнение;</w:t>
      </w:r>
    </w:p>
    <w:p w:rsidR="00B25709" w:rsidRPr="008E51A2" w:rsidRDefault="00B25709" w:rsidP="00B25709">
      <w:pPr>
        <w:numPr>
          <w:ilvl w:val="0"/>
          <w:numId w:val="17"/>
        </w:numPr>
        <w:ind w:left="1260"/>
        <w:jc w:val="both"/>
        <w:rPr>
          <w:color w:val="000000"/>
        </w:rPr>
      </w:pPr>
      <w:r w:rsidRPr="008E51A2">
        <w:rPr>
          <w:color w:val="000000"/>
        </w:rPr>
        <w:t>использование для решения познавательных и коммуникативных задач различных источников информации.</w:t>
      </w:r>
    </w:p>
    <w:p w:rsidR="00B25709" w:rsidRPr="008E51A2" w:rsidRDefault="00B25709" w:rsidP="00B25709">
      <w:pPr>
        <w:ind w:left="414" w:firstLine="720"/>
        <w:jc w:val="both"/>
        <w:rPr>
          <w:color w:val="000000"/>
        </w:rPr>
      </w:pPr>
      <w:r w:rsidRPr="008E51A2">
        <w:rPr>
          <w:b/>
          <w:bCs/>
          <w:i/>
          <w:iCs/>
          <w:color w:val="000000"/>
        </w:rPr>
        <w:t>Рефлексивная деятельность:</w:t>
      </w:r>
    </w:p>
    <w:p w:rsidR="00B25709" w:rsidRPr="008E51A2" w:rsidRDefault="00B25709" w:rsidP="00B25709">
      <w:pPr>
        <w:numPr>
          <w:ilvl w:val="0"/>
          <w:numId w:val="18"/>
        </w:numPr>
        <w:ind w:left="1260"/>
        <w:jc w:val="both"/>
        <w:rPr>
          <w:color w:val="000000"/>
        </w:rPr>
      </w:pPr>
      <w:r w:rsidRPr="008E51A2">
        <w:rPr>
          <w:color w:val="000000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B25709" w:rsidRDefault="00B25709" w:rsidP="00B25709">
      <w:pPr>
        <w:numPr>
          <w:ilvl w:val="0"/>
          <w:numId w:val="18"/>
        </w:numPr>
        <w:ind w:left="1260"/>
        <w:jc w:val="both"/>
        <w:rPr>
          <w:color w:val="000000"/>
        </w:rPr>
      </w:pPr>
      <w:r w:rsidRPr="008E51A2">
        <w:rPr>
          <w:color w:val="000000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</w:rPr>
        <w:sectPr w:rsidR="00B25709" w:rsidRPr="008E51A2" w:rsidSect="00B25709">
          <w:pgSz w:w="11905" w:h="16837"/>
          <w:pgMar w:top="720" w:right="720" w:bottom="720" w:left="720" w:header="720" w:footer="720" w:gutter="0"/>
          <w:cols w:space="720"/>
          <w:docGrid w:linePitch="360"/>
        </w:sectPr>
      </w:pP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25709" w:rsidRPr="00D82732" w:rsidRDefault="00B25709" w:rsidP="00B2570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1A2">
        <w:rPr>
          <w:rFonts w:ascii="Times New Roman" w:hAnsi="Times New Roman" w:cs="Times New Roman"/>
          <w:b/>
          <w:bCs/>
          <w:sz w:val="24"/>
          <w:szCs w:val="24"/>
        </w:rPr>
        <w:t>7. Календарно-тематическое планирование</w:t>
      </w:r>
    </w:p>
    <w:p w:rsidR="00B25709" w:rsidRPr="008E51A2" w:rsidRDefault="00B25709" w:rsidP="00B25709">
      <w:pPr>
        <w:jc w:val="center"/>
        <w:rPr>
          <w:b/>
        </w:rPr>
      </w:pPr>
    </w:p>
    <w:tbl>
      <w:tblPr>
        <w:tblStyle w:val="a8"/>
        <w:tblW w:w="10682" w:type="dxa"/>
        <w:tblLayout w:type="fixed"/>
        <w:tblLook w:val="04A0"/>
      </w:tblPr>
      <w:tblGrid>
        <w:gridCol w:w="1084"/>
        <w:gridCol w:w="1151"/>
        <w:gridCol w:w="1275"/>
        <w:gridCol w:w="5529"/>
        <w:gridCol w:w="1643"/>
      </w:tblGrid>
      <w:tr w:rsidR="00B25709" w:rsidRPr="008E51A2" w:rsidTr="00B25709"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sz w:val="24"/>
                <w:szCs w:val="24"/>
              </w:rPr>
              <w:t>Плани-</w:t>
            </w:r>
          </w:p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sz w:val="24"/>
                <w:szCs w:val="24"/>
              </w:rPr>
              <w:t>руемая</w:t>
            </w:r>
          </w:p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Фактиче-</w:t>
            </w:r>
          </w:p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ская</w:t>
            </w:r>
          </w:p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529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B25709" w:rsidRPr="008E51A2" w:rsidTr="00B25709">
        <w:trPr>
          <w:trHeight w:val="135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Pr="008E51A2" w:rsidRDefault="00B25709" w:rsidP="00B25709">
            <w:pPr>
              <w:rPr>
                <w:b/>
              </w:rPr>
            </w:pPr>
            <w:r>
              <w:rPr>
                <w:b/>
              </w:rPr>
              <w:t>Механика (12</w:t>
            </w:r>
            <w:r w:rsidRPr="008E51A2">
              <w:rPr>
                <w:b/>
              </w:rPr>
              <w:t xml:space="preserve"> часа) </w:t>
            </w:r>
          </w:p>
          <w:p w:rsidR="00B25709" w:rsidRDefault="00B25709" w:rsidP="00B25709">
            <w:pPr>
              <w:rPr>
                <w:b/>
              </w:rPr>
            </w:pPr>
            <w:r w:rsidRPr="008E51A2">
              <w:rPr>
                <w:b/>
              </w:rPr>
              <w:t>К</w:t>
            </w:r>
            <w:r>
              <w:rPr>
                <w:b/>
              </w:rPr>
              <w:t>инематика материальной точки (5</w:t>
            </w:r>
            <w:r w:rsidRPr="008E51A2">
              <w:rPr>
                <w:b/>
              </w:rPr>
              <w:t xml:space="preserve"> часов) </w:t>
            </w:r>
          </w:p>
          <w:p w:rsidR="00B25709" w:rsidRPr="008E51A2" w:rsidRDefault="00B25709" w:rsidP="00B25709">
            <w:pPr>
              <w:rPr>
                <w:b/>
              </w:rPr>
            </w:pP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70"/>
        </w:trPr>
        <w:tc>
          <w:tcPr>
            <w:tcW w:w="1084" w:type="dxa"/>
          </w:tcPr>
          <w:p w:rsidR="00B25709" w:rsidRDefault="00AD086F" w:rsidP="00AD08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05.09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pPr>
              <w:pStyle w:val="a3"/>
            </w:pPr>
            <w:r w:rsidRPr="008E51A2">
              <w:rPr>
                <w:rFonts w:ascii="Times New Roman" w:hAnsi="Times New Roman" w:cs="Times New Roman"/>
              </w:rPr>
              <w:t>Способы описания движения тела.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70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25709" w:rsidRPr="008E51A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rPr>
                <w:sz w:val="24"/>
                <w:szCs w:val="24"/>
              </w:rPr>
              <w:t xml:space="preserve"> </w:t>
            </w:r>
            <w:r w:rsidRPr="008E51A2">
              <w:t>Равномерное прямолинейное движение тела.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510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B25709" w:rsidRPr="008E51A2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pPr>
              <w:rPr>
                <w:sz w:val="24"/>
                <w:szCs w:val="24"/>
              </w:rPr>
            </w:pPr>
            <w:r w:rsidRPr="008E51A2">
              <w:t>Средняя мгновенная и относительная скорость движения тел.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28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Ускорение. Прямолинейное движение с постоянным ускоре</w:t>
            </w:r>
            <w:r w:rsidRPr="008E51A2">
              <w:softHyphen/>
              <w:t>нием.</w:t>
            </w:r>
            <w:r w:rsidR="00D01394" w:rsidRPr="008E51A2">
              <w:t xml:space="preserve"> Свободное падение тел. Равномерное движение точки по окружности.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28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Контрольная работа N1</w:t>
            </w:r>
            <w:r>
              <w:t xml:space="preserve"> </w:t>
            </w:r>
            <w:r w:rsidRPr="005F1F82">
              <w:t>« Кинематика материальной точки</w:t>
            </w:r>
            <w:r>
              <w:t>»</w:t>
            </w:r>
            <w:r w:rsidRPr="005F1F82">
              <w:t xml:space="preserve">. 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28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Default="00B25709" w:rsidP="00B25709">
            <w:pPr>
              <w:rPr>
                <w:b/>
              </w:rPr>
            </w:pPr>
            <w:r w:rsidRPr="008E51A2">
              <w:rPr>
                <w:b/>
              </w:rPr>
              <w:t>Дина</w:t>
            </w:r>
            <w:r>
              <w:rPr>
                <w:b/>
              </w:rPr>
              <w:t>мика (3 часа</w:t>
            </w:r>
            <w:r w:rsidRPr="008E51A2">
              <w:rPr>
                <w:b/>
              </w:rPr>
              <w:t xml:space="preserve">) </w:t>
            </w:r>
          </w:p>
          <w:p w:rsidR="00B25709" w:rsidRPr="008E51A2" w:rsidRDefault="00B25709" w:rsidP="00B25709">
            <w:pPr>
              <w:rPr>
                <w:b/>
              </w:rPr>
            </w:pP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98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Первый закон Ньютона. </w:t>
            </w:r>
            <w:r w:rsidR="00D01394">
              <w:t>Сила.</w:t>
            </w:r>
            <w:r w:rsidR="00D01394" w:rsidRPr="008E51A2">
              <w:t xml:space="preserve"> Второй </w:t>
            </w:r>
            <w:r w:rsidR="00D01394">
              <w:t>и т</w:t>
            </w:r>
            <w:r w:rsidR="00D01394" w:rsidRPr="008E51A2">
              <w:t xml:space="preserve">ретий </w:t>
            </w:r>
            <w:r w:rsidR="00D01394">
              <w:t xml:space="preserve">законы </w:t>
            </w:r>
            <w:r w:rsidR="00D01394" w:rsidRPr="008E51A2">
              <w:t>Ньютона.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3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Принцип относительносительности Галилея.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28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>
              <w:t>Гравитационные силы.</w:t>
            </w:r>
            <w:r w:rsidR="00D01394">
              <w:t xml:space="preserve"> Силы упругости</w:t>
            </w:r>
            <w:r w:rsidR="00D01394" w:rsidRPr="008E51A2">
              <w:t>. Сила трения.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28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Default="00B25709" w:rsidP="00B25709">
            <w:pPr>
              <w:rPr>
                <w:b/>
              </w:rPr>
            </w:pPr>
            <w:r>
              <w:rPr>
                <w:b/>
              </w:rPr>
              <w:t>Законы сохранения (3 часа</w:t>
            </w:r>
            <w:r w:rsidRPr="008E51A2">
              <w:rPr>
                <w:b/>
              </w:rPr>
              <w:t>)</w:t>
            </w:r>
          </w:p>
          <w:p w:rsidR="00B25709" w:rsidRPr="008E51A2" w:rsidRDefault="00B25709" w:rsidP="00B25709"/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3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1" w:type="dxa"/>
          </w:tcPr>
          <w:p w:rsidR="00B25709" w:rsidRPr="008E51A2" w:rsidRDefault="004472E7" w:rsidP="004472E7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09.11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Закон сохранения импульса.</w:t>
            </w:r>
            <w:r w:rsidR="00D01394" w:rsidRPr="008E51A2">
              <w:t xml:space="preserve"> Закон сохранения энергии.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46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Лабораторная работа N2 .</w:t>
            </w:r>
            <w:r>
              <w:t xml:space="preserve"> «Изучение закона сохранения механической энергии».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10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Контрольная работа N3. «Законы сохранения в механике».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5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Default="00B25709" w:rsidP="00B25709">
            <w:pPr>
              <w:rPr>
                <w:b/>
              </w:rPr>
            </w:pPr>
            <w:r w:rsidRPr="008E51A2">
              <w:rPr>
                <w:b/>
              </w:rPr>
              <w:t>Статика</w:t>
            </w:r>
            <w:r>
              <w:rPr>
                <w:b/>
              </w:rPr>
              <w:t xml:space="preserve"> (1 ч.)</w:t>
            </w:r>
          </w:p>
          <w:p w:rsidR="00B25709" w:rsidRPr="008E51A2" w:rsidRDefault="00B25709" w:rsidP="00B25709"/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5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>
              <w:t>Равновесия абсолютно твердых тел.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390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Pr="008E51A2" w:rsidRDefault="00B25709" w:rsidP="00B25709">
            <w:pPr>
              <w:rPr>
                <w:b/>
              </w:rPr>
            </w:pPr>
            <w:r>
              <w:rPr>
                <w:b/>
              </w:rPr>
              <w:t>Молекулярная физика (8</w:t>
            </w:r>
            <w:r w:rsidRPr="008E51A2">
              <w:rPr>
                <w:b/>
              </w:rPr>
              <w:t xml:space="preserve"> ч.) </w:t>
            </w:r>
          </w:p>
          <w:p w:rsidR="00B25709" w:rsidRDefault="00B25709" w:rsidP="00B25709">
            <w:pPr>
              <w:rPr>
                <w:b/>
              </w:rPr>
            </w:pPr>
            <w:r>
              <w:rPr>
                <w:b/>
              </w:rPr>
              <w:t>Мол.структура вещества (1</w:t>
            </w:r>
            <w:r w:rsidRPr="008E51A2">
              <w:rPr>
                <w:b/>
              </w:rPr>
              <w:t xml:space="preserve"> ч.) </w:t>
            </w:r>
          </w:p>
          <w:p w:rsidR="00B25709" w:rsidRPr="008E51A2" w:rsidRDefault="00B25709" w:rsidP="00B25709">
            <w:pPr>
              <w:rPr>
                <w:b/>
              </w:rPr>
            </w:pP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07.12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Агрегатные состояния вещества. 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5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Default="00D01394" w:rsidP="00B25709">
            <w:pPr>
              <w:rPr>
                <w:b/>
              </w:rPr>
            </w:pPr>
            <w:r>
              <w:rPr>
                <w:b/>
              </w:rPr>
              <w:t>МКТ идеального газа (2</w:t>
            </w:r>
            <w:r w:rsidR="00B25709" w:rsidRPr="008E51A2">
              <w:rPr>
                <w:b/>
              </w:rPr>
              <w:t xml:space="preserve"> ч.) </w:t>
            </w:r>
          </w:p>
          <w:p w:rsidR="00B25709" w:rsidRPr="008E51A2" w:rsidRDefault="00B25709" w:rsidP="00B25709"/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6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pPr>
              <w:rPr>
                <w:b/>
              </w:rPr>
            </w:pPr>
            <w:r w:rsidRPr="008E51A2">
              <w:t xml:space="preserve"> Идеальный газ. </w:t>
            </w:r>
            <w:r w:rsidR="008F5C18" w:rsidRPr="008E51A2">
              <w:t>Газовые законы.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344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Уравн.состояния идеального газа. 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74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Default="00B25709" w:rsidP="00B25709">
            <w:r w:rsidRPr="008E51A2">
              <w:rPr>
                <w:b/>
              </w:rPr>
              <w:t xml:space="preserve">Взаимное </w:t>
            </w:r>
            <w:r w:rsidR="00AD086F">
              <w:rPr>
                <w:b/>
              </w:rPr>
              <w:t>превращение жидкостей и газов (1ч</w:t>
            </w:r>
            <w:r w:rsidRPr="008E51A2">
              <w:rPr>
                <w:b/>
              </w:rPr>
              <w:t xml:space="preserve">) </w:t>
            </w:r>
            <w:r w:rsidRPr="008E51A2">
              <w:t xml:space="preserve"> </w:t>
            </w:r>
          </w:p>
          <w:p w:rsidR="00B25709" w:rsidRPr="008E51A2" w:rsidRDefault="00B25709" w:rsidP="00B25709">
            <w:pPr>
              <w:rPr>
                <w:b/>
              </w:rPr>
            </w:pP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8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Кипение.</w:t>
            </w:r>
            <w:r w:rsidR="00AD086F" w:rsidRPr="008E51A2">
              <w:t xml:space="preserve"> Влажность воздуха.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40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r w:rsidRPr="008E51A2">
              <w:tab/>
            </w:r>
          </w:p>
          <w:p w:rsidR="00B25709" w:rsidRDefault="00B25709" w:rsidP="00B25709">
            <w:pPr>
              <w:rPr>
                <w:b/>
              </w:rPr>
            </w:pPr>
            <w:r>
              <w:rPr>
                <w:b/>
              </w:rPr>
              <w:t>Твердые тела (1</w:t>
            </w:r>
            <w:r w:rsidRPr="008E51A2">
              <w:rPr>
                <w:b/>
              </w:rPr>
              <w:t xml:space="preserve"> часа) </w:t>
            </w:r>
          </w:p>
          <w:p w:rsidR="00B25709" w:rsidRPr="008E51A2" w:rsidRDefault="00B25709" w:rsidP="00B25709"/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40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>Кристаллические тела.</w:t>
            </w:r>
            <w:r w:rsidR="008F5C18" w:rsidRPr="008E51A2">
              <w:t xml:space="preserve"> Аморфные тела.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5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r>
              <w:tab/>
            </w:r>
          </w:p>
          <w:p w:rsidR="00B25709" w:rsidRDefault="00AD086F" w:rsidP="00B25709">
            <w:pPr>
              <w:rPr>
                <w:b/>
              </w:rPr>
            </w:pPr>
            <w:r>
              <w:rPr>
                <w:b/>
              </w:rPr>
              <w:t>Термодинамика (2 ч</w:t>
            </w:r>
            <w:r w:rsidR="00B25709" w:rsidRPr="008E51A2">
              <w:rPr>
                <w:b/>
              </w:rPr>
              <w:t xml:space="preserve">) </w:t>
            </w:r>
          </w:p>
          <w:p w:rsidR="00B25709" w:rsidRPr="008E51A2" w:rsidRDefault="00B25709" w:rsidP="00B25709"/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70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 Внутренняя энергия. 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14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8F5C18" w:rsidP="00B25709">
            <w:r w:rsidRPr="008E51A2">
              <w:t>Первый</w:t>
            </w:r>
            <w:r>
              <w:t xml:space="preserve"> и в</w:t>
            </w:r>
            <w:r w:rsidRPr="008E51A2">
              <w:t>торой закон термодинамики.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150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8F5C18" w:rsidP="00B25709">
            <w:r>
              <w:t>Контр.р. «Молекулярная физика»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495"/>
        </w:trPr>
        <w:tc>
          <w:tcPr>
            <w:tcW w:w="1084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Default="00B25709" w:rsidP="00B25709">
            <w:pPr>
              <w:rPr>
                <w:b/>
              </w:rPr>
            </w:pPr>
          </w:p>
          <w:p w:rsidR="00B25709" w:rsidRPr="008E51A2" w:rsidRDefault="00D01394" w:rsidP="00B25709">
            <w:pPr>
              <w:rPr>
                <w:b/>
              </w:rPr>
            </w:pPr>
            <w:r>
              <w:rPr>
                <w:b/>
              </w:rPr>
              <w:t>Основы электродинамики (14</w:t>
            </w:r>
            <w:r w:rsidR="00B25709" w:rsidRPr="008E51A2">
              <w:rPr>
                <w:b/>
              </w:rPr>
              <w:t xml:space="preserve"> ч) </w:t>
            </w:r>
          </w:p>
          <w:p w:rsidR="00B25709" w:rsidRDefault="00D01394" w:rsidP="00B25709">
            <w:pPr>
              <w:rPr>
                <w:b/>
              </w:rPr>
            </w:pPr>
            <w:r>
              <w:rPr>
                <w:b/>
              </w:rPr>
              <w:t>Электростатика (7</w:t>
            </w:r>
            <w:r w:rsidR="00B25709" w:rsidRPr="008E51A2">
              <w:rPr>
                <w:b/>
              </w:rPr>
              <w:t xml:space="preserve">часов) </w:t>
            </w:r>
          </w:p>
          <w:p w:rsidR="00B25709" w:rsidRPr="008E51A2" w:rsidRDefault="00B25709" w:rsidP="00B25709"/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pPr>
              <w:rPr>
                <w:b/>
              </w:rPr>
            </w:pPr>
            <w:r w:rsidRPr="008E51A2">
              <w:t xml:space="preserve"> Электрический заряд. Закон сохранения заряда. 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85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 Закон Кулона. 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70"/>
        </w:trPr>
        <w:tc>
          <w:tcPr>
            <w:tcW w:w="1084" w:type="dxa"/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51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 Электрическое поле. Напряженность электрическ.поля.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85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 xml:space="preserve">  Проводники и диэлектрики в электрическом поле.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70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14.03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Потенциальная энергия заряж. Тела в однор.эл..поле. 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85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 xml:space="preserve">Потенциал.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85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AD086F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 xml:space="preserve"> Электроемкость. Конденсаторы.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5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Default="00B25709" w:rsidP="00B25709">
            <w:r w:rsidRPr="008E51A2">
              <w:t xml:space="preserve"> </w:t>
            </w:r>
          </w:p>
          <w:p w:rsidR="00B25709" w:rsidRDefault="00D01394" w:rsidP="00B25709">
            <w:pPr>
              <w:rPr>
                <w:b/>
              </w:rPr>
            </w:pPr>
            <w:r>
              <w:rPr>
                <w:b/>
              </w:rPr>
              <w:t>Законы постоянного тока (5</w:t>
            </w:r>
            <w:r w:rsidR="00B25709" w:rsidRPr="008E51A2">
              <w:rPr>
                <w:b/>
              </w:rPr>
              <w:t xml:space="preserve"> ч.) </w:t>
            </w:r>
          </w:p>
          <w:p w:rsidR="00B25709" w:rsidRPr="008E51A2" w:rsidRDefault="00B25709" w:rsidP="00B25709"/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40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 xml:space="preserve"> Электрический ток. Сила тока.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40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 xml:space="preserve"> Закон Ома для участка цепи.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02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B25709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>Закон Ома для полной цепи.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334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>Лабораторная работа N 5.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45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</w:t>
            </w:r>
            <w:r w:rsidR="004472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>Контро</w:t>
            </w:r>
            <w:r>
              <w:t>льная работа N 8 «</w:t>
            </w:r>
            <w:r w:rsidRPr="008E51A2">
              <w:rPr>
                <w:b/>
              </w:rPr>
              <w:t xml:space="preserve"> </w:t>
            </w:r>
            <w:r w:rsidRPr="00DB68E8">
              <w:t>Законы постоянного тока</w:t>
            </w:r>
            <w:r>
              <w:t>»</w:t>
            </w:r>
            <w:r w:rsidRPr="00DB68E8">
              <w:t>.</w:t>
            </w:r>
            <w:r w:rsidRPr="008E51A2">
              <w:t xml:space="preserve">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0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Default="00B25709" w:rsidP="00B25709">
            <w:pPr>
              <w:rPr>
                <w:b/>
              </w:rPr>
            </w:pPr>
          </w:p>
          <w:p w:rsidR="00B25709" w:rsidRDefault="00B25709" w:rsidP="00B25709">
            <w:pPr>
              <w:rPr>
                <w:b/>
              </w:rPr>
            </w:pPr>
            <w:r>
              <w:rPr>
                <w:b/>
              </w:rPr>
              <w:t>Эл.ток в различных</w:t>
            </w:r>
            <w:r w:rsidR="00D01394">
              <w:rPr>
                <w:b/>
              </w:rPr>
              <w:t xml:space="preserve"> средах (2</w:t>
            </w:r>
            <w:r w:rsidRPr="008E51A2">
              <w:rPr>
                <w:b/>
              </w:rPr>
              <w:t xml:space="preserve"> ч)</w:t>
            </w:r>
          </w:p>
          <w:p w:rsidR="00B25709" w:rsidRPr="008E51A2" w:rsidRDefault="00B25709" w:rsidP="00B25709"/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352"/>
        </w:trPr>
        <w:tc>
          <w:tcPr>
            <w:tcW w:w="1084" w:type="dxa"/>
            <w:tcBorders>
              <w:bottom w:val="single" w:sz="4" w:space="0" w:color="auto"/>
            </w:tcBorders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472E7">
              <w:rPr>
                <w:rFonts w:ascii="Times New Roman" w:hAnsi="Times New Roman" w:cs="Times New Roman"/>
                <w:bCs/>
                <w:sz w:val="24"/>
                <w:szCs w:val="24"/>
              </w:rPr>
              <w:t>3.05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r w:rsidRPr="008E51A2">
              <w:t xml:space="preserve"> </w:t>
            </w:r>
            <w:r>
              <w:t xml:space="preserve">Электронная </w:t>
            </w:r>
            <w:r w:rsidRPr="008E51A2">
              <w:t>проводимость металлов.</w:t>
            </w:r>
            <w:r w:rsidR="008F5C18">
              <w:t xml:space="preserve"> Электрический</w:t>
            </w:r>
            <w:r w:rsidR="008F5C18" w:rsidRPr="008E51A2">
              <w:t xml:space="preserve"> ток в полупроводниках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5709" w:rsidRPr="008E51A2" w:rsidTr="00B25709">
        <w:trPr>
          <w:trHeight w:val="225"/>
        </w:trPr>
        <w:tc>
          <w:tcPr>
            <w:tcW w:w="1084" w:type="dxa"/>
          </w:tcPr>
          <w:p w:rsidR="00B25709" w:rsidRPr="008E51A2" w:rsidRDefault="004472E7" w:rsidP="00B25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51" w:type="dxa"/>
          </w:tcPr>
          <w:p w:rsidR="00B25709" w:rsidRPr="008E51A2" w:rsidRDefault="00B25709" w:rsidP="00B25709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30.0</w:t>
            </w:r>
            <w:r w:rsidR="004472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B25709" w:rsidRPr="008E51A2" w:rsidRDefault="00B25709" w:rsidP="00B25709">
            <w:r w:rsidRPr="008E51A2">
              <w:t xml:space="preserve">Электрический ток в вакууме. </w:t>
            </w:r>
            <w:r w:rsidR="008F5C18">
              <w:t xml:space="preserve">Электрический </w:t>
            </w:r>
            <w:r w:rsidR="008F5C18" w:rsidRPr="008E51A2">
              <w:t>ток в жидкостях и расплавах</w:t>
            </w:r>
            <w:r w:rsidR="008F5C18">
              <w:t>.</w:t>
            </w:r>
            <w:r w:rsidR="008F5C18" w:rsidRPr="008E51A2">
              <w:t xml:space="preserve"> Электрический ток в газах</w:t>
            </w:r>
          </w:p>
        </w:tc>
        <w:tc>
          <w:tcPr>
            <w:tcW w:w="1643" w:type="dxa"/>
          </w:tcPr>
          <w:p w:rsidR="00B25709" w:rsidRPr="008E51A2" w:rsidRDefault="00B25709" w:rsidP="00B2570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25709" w:rsidRPr="008E51A2" w:rsidRDefault="00B25709" w:rsidP="00B25709">
      <w:pPr>
        <w:jc w:val="center"/>
      </w:pPr>
    </w:p>
    <w:p w:rsidR="00B25709" w:rsidRDefault="00B25709" w:rsidP="00B25709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</w:p>
    <w:p w:rsidR="00B25709" w:rsidRPr="008E51A2" w:rsidRDefault="00B25709" w:rsidP="00B25709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</w:p>
    <w:p w:rsidR="00B25709" w:rsidRPr="008E51A2" w:rsidRDefault="00B25709" w:rsidP="00B25709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1A2">
        <w:rPr>
          <w:rFonts w:ascii="Times New Roman" w:hAnsi="Times New Roman" w:cs="Times New Roman"/>
          <w:b/>
          <w:sz w:val="24"/>
          <w:szCs w:val="24"/>
        </w:rPr>
        <w:t xml:space="preserve">8. Описание учебно-методического и материально- технического </w:t>
      </w:r>
    </w:p>
    <w:p w:rsidR="00B25709" w:rsidRPr="008E51A2" w:rsidRDefault="00B25709" w:rsidP="00B25709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8E51A2">
        <w:rPr>
          <w:rFonts w:ascii="Times New Roman" w:hAnsi="Times New Roman" w:cs="Times New Roman"/>
          <w:b/>
          <w:sz w:val="24"/>
          <w:szCs w:val="24"/>
        </w:rPr>
        <w:t>беспечения средств обучения</w:t>
      </w:r>
    </w:p>
    <w:p w:rsidR="00B25709" w:rsidRPr="008E51A2" w:rsidRDefault="00B25709" w:rsidP="00B25709"/>
    <w:p w:rsidR="00B25709" w:rsidRPr="008E51A2" w:rsidRDefault="00B25709" w:rsidP="00B257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E51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</w:t>
      </w:r>
    </w:p>
    <w:p w:rsidR="00B25709" w:rsidRPr="008E51A2" w:rsidRDefault="00B25709" w:rsidP="00B25709">
      <w:pPr>
        <w:rPr>
          <w:color w:val="000000"/>
        </w:rPr>
      </w:pPr>
      <w:r w:rsidRPr="008E51A2">
        <w:rPr>
          <w:color w:val="000000"/>
        </w:rPr>
        <w:t>1. Мякишев Г.Я. Физика. 10 класс. Электронное приложение к учебнику Г.Я.Мякишева, Б.Б.Буховцева, Н.Н.Сотского /1 CD/, электронные пособия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 xml:space="preserve">2. Рымкевич А.П. Сборник задач по физике 10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E51A2">
        <w:rPr>
          <w:rFonts w:ascii="Times New Roman" w:hAnsi="Times New Roman" w:cs="Times New Roman"/>
          <w:sz w:val="24"/>
          <w:szCs w:val="24"/>
        </w:rPr>
        <w:t>11 классы : 7-е изд.  - М.; Дрофа, 2003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>3. Сборник нормативных документов «Физика» - М.; Дрофа, 2004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>4. Физический практикум для классов с углубленным изучением физики: Дидактический материал  для 9-11 классов: Под ред. Дика Ю.И., Кабардина О.Ф. - М.; Просвещение, 1993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>5. Фронтальные лабораторные работы по физике в 7-11 классах общеобразовательных учреждений: Под ред. Бурова В.А., Никифорова Г.Г. - М.; Просвещение, «Учебная литература»,1996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>6. Кабардин О.Ф., Орлов В.А. Экспериментальные задания по физике 9-11 классы - М.; Вербум-М, 2001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>7. Практикум по физике в средней школе: Дидактический материал: Под ред. Бурова В.А., Дика Ю.И. - М.; Просвещение, 1987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>8. Практикум по физике в средней школе: Дидактический материал под ред. ПокровскогоА.А. - М.; Просвещение, 1982</w:t>
      </w:r>
    </w:p>
    <w:p w:rsidR="00B25709" w:rsidRPr="008E51A2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</w:pPr>
      <w:r w:rsidRPr="008E51A2">
        <w:rPr>
          <w:rFonts w:ascii="Times New Roman" w:hAnsi="Times New Roman" w:cs="Times New Roman"/>
          <w:sz w:val="24"/>
          <w:szCs w:val="24"/>
        </w:rPr>
        <w:t>10. Сборник задач по физике 10-11 классы: Сост. Степанова Г.Н.  9-е изд. - М.; Просвещение, 2003</w:t>
      </w:r>
    </w:p>
    <w:p w:rsidR="00B25709" w:rsidRPr="00652E4B" w:rsidRDefault="00B25709" w:rsidP="00B25709">
      <w:pPr>
        <w:pStyle w:val="a3"/>
        <w:rPr>
          <w:rFonts w:ascii="Times New Roman" w:hAnsi="Times New Roman" w:cs="Times New Roman"/>
          <w:sz w:val="24"/>
          <w:szCs w:val="24"/>
        </w:rPr>
        <w:sectPr w:rsidR="00B25709" w:rsidRPr="00652E4B" w:rsidSect="00B25709">
          <w:headerReference w:type="default" r:id="rId7"/>
          <w:pgSz w:w="11905" w:h="16837"/>
          <w:pgMar w:top="0" w:right="720" w:bottom="720" w:left="720" w:header="720" w:footer="720" w:gutter="0"/>
          <w:cols w:space="720"/>
          <w:docGrid w:linePitch="360"/>
        </w:sectPr>
      </w:pPr>
      <w:r w:rsidRPr="008E51A2">
        <w:rPr>
          <w:rFonts w:ascii="Times New Roman" w:hAnsi="Times New Roman" w:cs="Times New Roman"/>
          <w:sz w:val="24"/>
          <w:szCs w:val="24"/>
        </w:rPr>
        <w:lastRenderedPageBreak/>
        <w:t>11.Громцева О.И. Тематические контрольные и самостоятельные работы по физике 10 класс- М.; Экзамен, 2010</w:t>
      </w:r>
    </w:p>
    <w:p w:rsidR="00B25709" w:rsidRPr="008E51A2" w:rsidRDefault="00B25709" w:rsidP="00B25709">
      <w:pPr>
        <w:jc w:val="center"/>
        <w:rPr>
          <w:b/>
        </w:rPr>
      </w:pPr>
      <w:r w:rsidRPr="008E51A2">
        <w:lastRenderedPageBreak/>
        <w:t xml:space="preserve"> </w:t>
      </w:r>
      <w:r w:rsidRPr="008E51A2">
        <w:rPr>
          <w:b/>
        </w:rPr>
        <w:t>Контрольно- измерительные материалы по физике 10 класс</w:t>
      </w:r>
    </w:p>
    <w:p w:rsidR="00B25709" w:rsidRPr="008E51A2" w:rsidRDefault="00B25709" w:rsidP="00B25709">
      <w:pPr>
        <w:jc w:val="center"/>
        <w:rPr>
          <w:b/>
        </w:rPr>
      </w:pPr>
      <w:r w:rsidRPr="008E51A2">
        <w:rPr>
          <w:b/>
        </w:rPr>
        <w:t>МЕХАНИКА</w:t>
      </w:r>
    </w:p>
    <w:p w:rsidR="00B25709" w:rsidRPr="008E51A2" w:rsidRDefault="00B25709" w:rsidP="00B25709">
      <w:pPr>
        <w:jc w:val="center"/>
        <w:rPr>
          <w:b/>
        </w:rPr>
      </w:pPr>
      <w:r w:rsidRPr="008E51A2">
        <w:rPr>
          <w:b/>
        </w:rPr>
        <w:t>Контрольная  работа №1</w:t>
      </w:r>
      <w:r w:rsidRPr="008E51A2">
        <w:t xml:space="preserve"> «</w:t>
      </w:r>
      <w:r w:rsidRPr="008E51A2">
        <w:rPr>
          <w:b/>
        </w:rPr>
        <w:t>Кинематика»</w:t>
      </w:r>
    </w:p>
    <w:p w:rsidR="00B25709" w:rsidRPr="008E51A2" w:rsidRDefault="00B25709" w:rsidP="00B25709">
      <w:r w:rsidRPr="008E51A2">
        <w:t xml:space="preserve"> Вариант  1</w:t>
      </w:r>
    </w:p>
    <w:p w:rsidR="00B25709" w:rsidRPr="008E51A2" w:rsidRDefault="00B25709" w:rsidP="00B25709">
      <w:r w:rsidRPr="008E51A2">
        <w:t>1. Два  лыжника, находясь друг от друга на расстоянии 140 м, движутся навстречу  друг другу. Один из них, имея начальную скорость 5 м/с, поднимается в гору  равнозамедленно с ускорением 0,1 м/с</w:t>
      </w:r>
      <w:r w:rsidRPr="008E51A2">
        <w:rPr>
          <w:vertAlign w:val="superscript"/>
        </w:rPr>
        <w:t>2</w:t>
      </w:r>
      <w:r w:rsidRPr="008E51A2">
        <w:t>. Другой, имея начальную  скорость 1 м/с, спускается с горы с ускорением 0,2 м/с</w:t>
      </w:r>
      <w:r w:rsidRPr="008E51A2">
        <w:rPr>
          <w:vertAlign w:val="superscript"/>
        </w:rPr>
        <w:t>2</w:t>
      </w:r>
      <w:r w:rsidRPr="008E51A2">
        <w:t>.</w:t>
      </w:r>
    </w:p>
    <w:p w:rsidR="00B25709" w:rsidRPr="008E51A2" w:rsidRDefault="00B25709" w:rsidP="00B25709">
      <w:r w:rsidRPr="008E51A2">
        <w:t xml:space="preserve">        а) Через  какое время скорости лыжников станут равными?</w:t>
      </w:r>
    </w:p>
    <w:p w:rsidR="00B25709" w:rsidRPr="008E51A2" w:rsidRDefault="00B25709" w:rsidP="00B25709">
      <w:r w:rsidRPr="008E51A2">
        <w:t xml:space="preserve">        б) С  какой скоростью движется второй лыжник относительно первого в этот момент  времени?</w:t>
      </w:r>
    </w:p>
    <w:p w:rsidR="00B25709" w:rsidRPr="008E51A2" w:rsidRDefault="00B25709" w:rsidP="00B25709">
      <w:r w:rsidRPr="008E51A2">
        <w:t xml:space="preserve">        в) Определите  время и место встречи лыжников.</w:t>
      </w:r>
    </w:p>
    <w:p w:rsidR="00B25709" w:rsidRPr="008E51A2" w:rsidRDefault="00B25709" w:rsidP="00B25709">
      <w:r w:rsidRPr="008E51A2">
        <w:t>2. С  вертолета, летящего горизонтально на высоте 320 м со скоростью  50 м/с, сброшен груз.</w:t>
      </w:r>
    </w:p>
    <w:p w:rsidR="00B25709" w:rsidRPr="008E51A2" w:rsidRDefault="00B25709" w:rsidP="00B25709">
      <w:r w:rsidRPr="008E51A2">
        <w:t xml:space="preserve">        а) Сколько  времени будет падать груз? (Сопротивлением воздуха пренебречь.)</w:t>
      </w:r>
    </w:p>
    <w:p w:rsidR="00B25709" w:rsidRPr="008E51A2" w:rsidRDefault="00B25709" w:rsidP="00B25709">
      <w:r w:rsidRPr="008E51A2">
        <w:t xml:space="preserve">        б) Какое  расстояние пролетит груз по горизонтали за время падения?</w:t>
      </w:r>
    </w:p>
    <w:p w:rsidR="00B25709" w:rsidRPr="008E51A2" w:rsidRDefault="00B25709" w:rsidP="00B25709">
      <w:r w:rsidRPr="008E51A2">
        <w:t xml:space="preserve">        в) С  какой скоростью груз упадет на землю?</w:t>
      </w:r>
    </w:p>
    <w:p w:rsidR="00B25709" w:rsidRPr="008E51A2" w:rsidRDefault="00B25709" w:rsidP="00B25709">
      <w:r w:rsidRPr="008E51A2">
        <w:t>3. На  станке сверлят отверстие диаметром 20 мм при скорости внешних точек сверла  0,4 м/с.</w:t>
      </w:r>
    </w:p>
    <w:p w:rsidR="00B25709" w:rsidRPr="008E51A2" w:rsidRDefault="00B25709" w:rsidP="00B25709">
      <w:r w:rsidRPr="008E51A2">
        <w:t xml:space="preserve">        а) Определите  центростремительное ускорение внешних точек сверла и укажите направления  векторов мгновенной скорости и центростремительного ускорения.</w:t>
      </w:r>
    </w:p>
    <w:p w:rsidR="00B25709" w:rsidRPr="008E51A2" w:rsidRDefault="00B25709" w:rsidP="00B25709">
      <w:r w:rsidRPr="008E51A2">
        <w:t xml:space="preserve">        б) Определите  угловую скорость вращения сверла.</w:t>
      </w:r>
    </w:p>
    <w:p w:rsidR="00B25709" w:rsidRPr="008E51A2" w:rsidRDefault="00B25709" w:rsidP="00B25709">
      <w:r w:rsidRPr="008E51A2">
        <w:t xml:space="preserve">        в) Сколько  времени потребуется, чтобы просверлить отверстие глубиной 150 мм при  подаче 0,5 мм на один оборот сверла?</w:t>
      </w:r>
    </w:p>
    <w:p w:rsidR="00B25709" w:rsidRPr="008E51A2" w:rsidRDefault="00B25709" w:rsidP="00B25709"/>
    <w:p w:rsidR="00B25709" w:rsidRPr="008E51A2" w:rsidRDefault="00B25709" w:rsidP="00B25709">
      <w:pPr>
        <w:jc w:val="center"/>
        <w:rPr>
          <w:b/>
        </w:rPr>
      </w:pPr>
      <w:r w:rsidRPr="008E51A2">
        <w:rPr>
          <w:b/>
        </w:rPr>
        <w:t>Контрольная  работа № 3 «Законы  сохранения»</w:t>
      </w:r>
    </w:p>
    <w:p w:rsidR="00B25709" w:rsidRPr="008E51A2" w:rsidRDefault="00B25709" w:rsidP="00B25709">
      <w:pPr>
        <w:sectPr w:rsidR="00B25709" w:rsidRPr="008E51A2" w:rsidSect="00B25709">
          <w:type w:val="continuous"/>
          <w:pgSz w:w="11905" w:h="16837"/>
          <w:pgMar w:top="720" w:right="720" w:bottom="720" w:left="720" w:header="720" w:footer="720" w:gutter="0"/>
          <w:cols w:space="720"/>
          <w:docGrid w:linePitch="360"/>
        </w:sectPr>
      </w:pPr>
    </w:p>
    <w:p w:rsidR="00B25709" w:rsidRPr="008E51A2" w:rsidRDefault="00B25709" w:rsidP="00B25709">
      <w:r w:rsidRPr="008E51A2">
        <w:lastRenderedPageBreak/>
        <w:t xml:space="preserve">  Вариант  1</w:t>
      </w:r>
    </w:p>
    <w:p w:rsidR="00B25709" w:rsidRPr="008E51A2" w:rsidRDefault="00B25709" w:rsidP="00B25709">
      <w:r w:rsidRPr="008E51A2">
        <w:t xml:space="preserve">  1. Пуля  массой 10 г, летящая горизонтально со скоростью 347 м/с, попадает в  свободно подвешенный на нити небольшой ящик с песком массой 2 кг и  застревает в нем.</w:t>
      </w:r>
    </w:p>
    <w:p w:rsidR="00B25709" w:rsidRPr="008E51A2" w:rsidRDefault="00B25709" w:rsidP="00B25709">
      <w:r w:rsidRPr="008E51A2">
        <w:t xml:space="preserve">        а) Определите  скорость ящика в момент попадания в него пули.</w:t>
      </w:r>
    </w:p>
    <w:p w:rsidR="00B25709" w:rsidRPr="008E51A2" w:rsidRDefault="00B25709" w:rsidP="00B25709">
      <w:r w:rsidRPr="008E51A2">
        <w:t xml:space="preserve">        б) Какую  энергию приобрела система ящик с песком — пуля после взаимодействия  пули с ящиком?</w:t>
      </w:r>
    </w:p>
    <w:p w:rsidR="00B25709" w:rsidRPr="008E51A2" w:rsidRDefault="00B25709" w:rsidP="00B25709">
      <w:r w:rsidRPr="008E51A2">
        <w:t xml:space="preserve">        в) На  какой максимальный угол от первоначального положения отклонится нить, на  которой подвешен ящик, после попадания в него пули? Длина нити 1 м.</w:t>
      </w:r>
    </w:p>
    <w:p w:rsidR="00B25709" w:rsidRPr="008E51A2" w:rsidRDefault="00B25709" w:rsidP="00B25709">
      <w:r w:rsidRPr="008E51A2">
        <w:t xml:space="preserve">  2. Подъемный  кран равномерно поднимает груз массой 2 т на высоту 15 м.</w:t>
      </w:r>
    </w:p>
    <w:p w:rsidR="00B25709" w:rsidRPr="008E51A2" w:rsidRDefault="00B25709" w:rsidP="00B25709">
      <w:r w:rsidRPr="008E51A2">
        <w:t xml:space="preserve">        а) Какую  работу против силы тяжести совершает кран? </w:t>
      </w:r>
    </w:p>
    <w:p w:rsidR="00B25709" w:rsidRPr="008E51A2" w:rsidRDefault="00B25709" w:rsidP="00B25709">
      <w:r w:rsidRPr="008E51A2">
        <w:t xml:space="preserve">        б) Чему  равен  КПД крана, если время подъема  груза 1 мин, а мощность электродвигателя 6,25 кВт?</w:t>
      </w:r>
    </w:p>
    <w:p w:rsidR="00B25709" w:rsidRPr="008E51A2" w:rsidRDefault="00B25709" w:rsidP="00B25709">
      <w:r w:rsidRPr="008E51A2">
        <w:t xml:space="preserve">        в) При  какой мощности электродвигателя крана возможен равноускоренный подъем того же  груза из состояния покоя на высоту 20 м за то же время? (КПД крана считать  неизменным.)</w:t>
      </w:r>
    </w:p>
    <w:p w:rsidR="00B25709" w:rsidRPr="008E51A2" w:rsidRDefault="00B25709" w:rsidP="00B25709">
      <w:r w:rsidRPr="008E51A2">
        <w:t xml:space="preserve">  3. Труба  массой 2,1 т и длиной 16 м лежит на двух опорах, расположенных на  расстояниях 4 и 2 м от ее концов.</w:t>
      </w:r>
    </w:p>
    <w:p w:rsidR="00B25709" w:rsidRPr="008E51A2" w:rsidRDefault="00B25709" w:rsidP="00B25709">
      <w:r w:rsidRPr="008E51A2">
        <w:t xml:space="preserve">        а) Изобразите  силы, действующие на трубу, определите плечи этих сил относительно точки  касания трубы с правой опорой и запишите условия равновесия трубы.</w:t>
      </w:r>
    </w:p>
    <w:p w:rsidR="00B25709" w:rsidRPr="008E51A2" w:rsidRDefault="00B25709" w:rsidP="00B25709">
      <w:r w:rsidRPr="008E51A2">
        <w:t xml:space="preserve">        б) Чему  равна сила давления трубы на левую опору?</w:t>
      </w:r>
    </w:p>
    <w:p w:rsidR="00B25709" w:rsidRPr="008E51A2" w:rsidRDefault="00B25709" w:rsidP="00B25709">
      <w:r w:rsidRPr="008E51A2">
        <w:t xml:space="preserve">        в) Какую  силу необходимо приложить к правому концу трубы, чтобы приподнять его?</w:t>
      </w:r>
    </w:p>
    <w:p w:rsidR="00B25709" w:rsidRPr="008E51A2" w:rsidRDefault="00B25709" w:rsidP="00B25709"/>
    <w:p w:rsidR="00B25709" w:rsidRPr="008E51A2" w:rsidRDefault="00B25709" w:rsidP="00B25709">
      <w:pPr>
        <w:jc w:val="center"/>
        <w:rPr>
          <w:b/>
        </w:rPr>
      </w:pPr>
      <w:r>
        <w:rPr>
          <w:b/>
        </w:rPr>
        <w:t xml:space="preserve">Контрольная  работа №5 </w:t>
      </w:r>
      <w:r w:rsidRPr="008E51A2">
        <w:rPr>
          <w:b/>
        </w:rPr>
        <w:t>«Молекулярно-кинетическая  теория газов»</w:t>
      </w:r>
    </w:p>
    <w:p w:rsidR="00B25709" w:rsidRPr="008E51A2" w:rsidRDefault="00B25709" w:rsidP="00B25709">
      <w:pPr>
        <w:sectPr w:rsidR="00B25709" w:rsidRPr="008E51A2" w:rsidSect="00B25709">
          <w:type w:val="continuous"/>
          <w:pgSz w:w="11905" w:h="16837"/>
          <w:pgMar w:top="720" w:right="720" w:bottom="720" w:left="720" w:header="284" w:footer="720" w:gutter="0"/>
          <w:cols w:space="720"/>
          <w:docGrid w:linePitch="360"/>
        </w:sectPr>
      </w:pPr>
    </w:p>
    <w:p w:rsidR="00B25709" w:rsidRPr="003D688C" w:rsidRDefault="00B25709" w:rsidP="00B25709">
      <w:pPr>
        <w:rPr>
          <w:b/>
        </w:rPr>
      </w:pPr>
      <w:r w:rsidRPr="003D688C">
        <w:rPr>
          <w:b/>
        </w:rPr>
        <w:lastRenderedPageBreak/>
        <w:t xml:space="preserve"> Вариант  1</w:t>
      </w:r>
    </w:p>
    <w:p w:rsidR="00B25709" w:rsidRPr="008E51A2" w:rsidRDefault="00B25709" w:rsidP="00B25709">
      <w:r w:rsidRPr="008E51A2">
        <w:t>1. В  приборе Штерна для определения скорости движения атомов используется платиновая  проволока, покрытая серебром. При нагревании проволоки электрическим током  серебро испаряется.</w:t>
      </w:r>
    </w:p>
    <w:p w:rsidR="00B25709" w:rsidRPr="008E51A2" w:rsidRDefault="00B25709" w:rsidP="00B25709">
      <w:r w:rsidRPr="008E51A2">
        <w:t xml:space="preserve">        а) Определите  массу атома серебра.</w:t>
      </w:r>
    </w:p>
    <w:p w:rsidR="00B25709" w:rsidRPr="008E51A2" w:rsidRDefault="00B25709" w:rsidP="00B25709">
      <w:r w:rsidRPr="008E51A2">
        <w:t xml:space="preserve">        б) Почему  в опыте Штерна на поверхности внешнего вращающегося цилиндра атомы серебра  оседают слоем неодинаковой толщины?</w:t>
      </w:r>
    </w:p>
    <w:p w:rsidR="00B25709" w:rsidRPr="008E51A2" w:rsidRDefault="00B25709" w:rsidP="00B25709">
      <w:r w:rsidRPr="008E51A2">
        <w:t xml:space="preserve">        в) Определите  скорость большей части атомов серебра, если при частоте вращения цилиндров  50 об/с смещение полоски составило 6 мм. Радиус внешнего цилиндра  10,5 см, внутреннего цилиндра 1 см.</w:t>
      </w:r>
    </w:p>
    <w:p w:rsidR="00B25709" w:rsidRPr="008E51A2" w:rsidRDefault="00B25709" w:rsidP="00B25709">
      <w:r w:rsidRPr="008E51A2">
        <w:t xml:space="preserve">  2. В  тонкостенном резиновом шаре содержится воздух массой 5 г при температуре  27 °С  и атмосферном давлении 105 Па.</w:t>
      </w:r>
    </w:p>
    <w:p w:rsidR="00B25709" w:rsidRPr="008E51A2" w:rsidRDefault="00B25709" w:rsidP="00B25709">
      <w:r w:rsidRPr="008E51A2">
        <w:t xml:space="preserve">        а) Определите  объем шара. (Молярную массу воздуха принять равной 29 · 10</w:t>
      </w:r>
      <w:r w:rsidRPr="008E51A2">
        <w:rPr>
          <w:vertAlign w:val="superscript"/>
        </w:rPr>
        <w:t>–3</w:t>
      </w:r>
      <w:r w:rsidRPr="008E51A2">
        <w:t xml:space="preserve"> кг/моль.)</w:t>
      </w:r>
    </w:p>
    <w:p w:rsidR="00B25709" w:rsidRPr="008E51A2" w:rsidRDefault="00B25709" w:rsidP="00B25709">
      <w:r w:rsidRPr="008E51A2">
        <w:t xml:space="preserve">        б) При  погружении шара в воду, температура которой 7 °C, его объем уменьшился на 2,3 л.  Определите давление воздуха в шаре. (Упругостью резины пренебречь.)</w:t>
      </w:r>
    </w:p>
    <w:p w:rsidR="00B25709" w:rsidRPr="008E51A2" w:rsidRDefault="00B25709" w:rsidP="00B25709">
      <w:r w:rsidRPr="008E51A2">
        <w:t xml:space="preserve">        в) Сколько  молекул газа ударится о единицу внутренней поверхности шара (1 м</w:t>
      </w:r>
      <w:r w:rsidRPr="008E51A2">
        <w:rPr>
          <w:vertAlign w:val="superscript"/>
        </w:rPr>
        <w:t>2</w:t>
      </w:r>
      <w:r w:rsidRPr="008E51A2">
        <w:t>)  за 1 с в этом случае?</w:t>
      </w:r>
    </w:p>
    <w:p w:rsidR="00B25709" w:rsidRPr="008E51A2" w:rsidRDefault="00B25709" w:rsidP="00B25709">
      <w:r w:rsidRPr="008E51A2"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258445</wp:posOffset>
            </wp:positionV>
            <wp:extent cx="1327785" cy="1268095"/>
            <wp:effectExtent l="19050" t="0" r="5715" b="0"/>
            <wp:wrapSquare wrapText="largest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2680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51A2">
        <w:t xml:space="preserve">  3. С  идеальным газом был произведен процесс, изображенный на рисунке. Масса газа  постоянна.</w:t>
      </w:r>
    </w:p>
    <w:p w:rsidR="00B25709" w:rsidRPr="008E51A2" w:rsidRDefault="00B25709" w:rsidP="00B25709">
      <w:r w:rsidRPr="008E51A2">
        <w:t xml:space="preserve">        a) Назовите  процессы, происходящие с идеальным газом.</w:t>
      </w:r>
    </w:p>
    <w:p w:rsidR="00B25709" w:rsidRPr="008E51A2" w:rsidRDefault="00B25709" w:rsidP="00B25709">
      <w:r w:rsidRPr="008E51A2">
        <w:t xml:space="preserve">        б) Изобразите  графически эти процессы в координатах р, Т.</w:t>
      </w:r>
    </w:p>
    <w:p w:rsidR="00B25709" w:rsidRPr="008E51A2" w:rsidRDefault="00B25709" w:rsidP="00B25709">
      <w:r w:rsidRPr="008E51A2">
        <w:t xml:space="preserve">        в) Изобразите  графически зависимость плотности идеального газа от температуры для этих  процессов  </w:t>
      </w:r>
    </w:p>
    <w:p w:rsidR="00B25709" w:rsidRPr="008E51A2" w:rsidRDefault="00B25709" w:rsidP="00B25709"/>
    <w:p w:rsidR="00B25709" w:rsidRDefault="00B25709" w:rsidP="00B25709">
      <w:pPr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Контрольная  работа № 8 « Законы постоянного  электрического</w:t>
      </w:r>
      <w:r w:rsidRPr="008E51A2">
        <w:rPr>
          <w:b/>
          <w:sz w:val="22"/>
          <w:szCs w:val="22"/>
        </w:rPr>
        <w:t xml:space="preserve"> ток</w:t>
      </w:r>
      <w:r>
        <w:rPr>
          <w:b/>
          <w:sz w:val="22"/>
          <w:szCs w:val="22"/>
        </w:rPr>
        <w:t>а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Вариант  1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1. Медный  проводник имеет длину 500 м и площадь поперечного сечения 0,5 мм</w:t>
      </w:r>
      <w:r w:rsidRPr="008E51A2">
        <w:rPr>
          <w:sz w:val="22"/>
          <w:szCs w:val="22"/>
          <w:vertAlign w:val="superscript"/>
        </w:rPr>
        <w:t>2</w:t>
      </w:r>
      <w:r w:rsidRPr="008E51A2">
        <w:rPr>
          <w:sz w:val="22"/>
          <w:szCs w:val="22"/>
        </w:rPr>
        <w:t>.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а) Чему  равна сила тока в проводнике при напряжении на его концах 12 В? Удельное  сопротивление меди 1,7 · 10</w:t>
      </w:r>
      <w:r w:rsidRPr="008E51A2">
        <w:rPr>
          <w:sz w:val="22"/>
          <w:szCs w:val="22"/>
          <w:vertAlign w:val="superscript"/>
        </w:rPr>
        <w:t>–8</w:t>
      </w:r>
      <w:r w:rsidRPr="008E51A2">
        <w:rPr>
          <w:sz w:val="22"/>
          <w:szCs w:val="22"/>
        </w:rPr>
        <w:t xml:space="preserve"> Ом · м.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б) Определите  скорость упорядоченного движения электронов. Концентрацию свободных электронов  для меди примите равной 8,5 · 10</w:t>
      </w:r>
      <w:r w:rsidRPr="008E51A2">
        <w:rPr>
          <w:sz w:val="22"/>
          <w:szCs w:val="22"/>
          <w:vertAlign w:val="superscript"/>
        </w:rPr>
        <w:t>28</w:t>
      </w:r>
      <w:r w:rsidRPr="008E51A2">
        <w:rPr>
          <w:sz w:val="22"/>
          <w:szCs w:val="22"/>
        </w:rPr>
        <w:t xml:space="preserve"> м–3, а  модуль заряда электрона равным 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1,6 · 10</w:t>
      </w:r>
      <w:r w:rsidRPr="008E51A2">
        <w:rPr>
          <w:sz w:val="22"/>
          <w:szCs w:val="22"/>
          <w:vertAlign w:val="superscript"/>
        </w:rPr>
        <w:t xml:space="preserve">–19 </w:t>
      </w:r>
      <w:r w:rsidRPr="008E51A2">
        <w:rPr>
          <w:sz w:val="22"/>
          <w:szCs w:val="22"/>
        </w:rPr>
        <w:t>Кл.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в) К  первому проводнику последовательно подсоединили второй медный проводник вдвое  большего диаметра. Какой будет скорость упорядоченного движения электронов во  втором проводнике?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2. К  источнику тока, ЭДС которого равна 6 В, подключены резисторы,  сопротивления которых R</w:t>
      </w:r>
      <w:r w:rsidRPr="008E51A2">
        <w:rPr>
          <w:sz w:val="22"/>
          <w:szCs w:val="22"/>
          <w:vertAlign w:val="subscript"/>
        </w:rPr>
        <w:t>1</w:t>
      </w:r>
      <w:r w:rsidRPr="008E51A2">
        <w:rPr>
          <w:sz w:val="22"/>
          <w:szCs w:val="22"/>
        </w:rPr>
        <w:t xml:space="preserve"> = 1 Ом, R</w:t>
      </w:r>
      <w:r w:rsidRPr="008E51A2">
        <w:rPr>
          <w:sz w:val="22"/>
          <w:szCs w:val="22"/>
          <w:vertAlign w:val="subscript"/>
        </w:rPr>
        <w:t>2</w:t>
      </w:r>
      <w:r w:rsidRPr="008E51A2">
        <w:rPr>
          <w:sz w:val="22"/>
          <w:szCs w:val="22"/>
        </w:rPr>
        <w:t xml:space="preserve"> = R</w:t>
      </w:r>
      <w:r w:rsidRPr="008E51A2">
        <w:rPr>
          <w:sz w:val="22"/>
          <w:szCs w:val="22"/>
          <w:vertAlign w:val="subscript"/>
        </w:rPr>
        <w:t>3</w:t>
      </w:r>
      <w:r w:rsidRPr="008E51A2">
        <w:rPr>
          <w:sz w:val="22"/>
          <w:szCs w:val="22"/>
        </w:rPr>
        <w:t xml:space="preserve"> = 2 Ом. Сила тока в  цепи равна 1 А.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304800</wp:posOffset>
            </wp:positionV>
            <wp:extent cx="1412240" cy="941070"/>
            <wp:effectExtent l="19050" t="0" r="0" b="0"/>
            <wp:wrapSquare wrapText="largest"/>
            <wp:docPr id="2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941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51A2">
        <w:rPr>
          <w:sz w:val="22"/>
          <w:szCs w:val="22"/>
        </w:rPr>
        <w:t xml:space="preserve">        a) Определите  внутреннее сопротивление источника тока.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б) Какой  станет сила тока в резисторе R</w:t>
      </w:r>
      <w:r w:rsidRPr="008E51A2">
        <w:rPr>
          <w:sz w:val="22"/>
          <w:szCs w:val="22"/>
          <w:vertAlign w:val="subscript"/>
        </w:rPr>
        <w:t>1</w:t>
      </w:r>
      <w:r w:rsidRPr="008E51A2">
        <w:rPr>
          <w:sz w:val="22"/>
          <w:szCs w:val="22"/>
        </w:rPr>
        <w:t>, если к резистору R</w:t>
      </w:r>
      <w:r w:rsidRPr="008E51A2">
        <w:rPr>
          <w:sz w:val="22"/>
          <w:szCs w:val="22"/>
          <w:vertAlign w:val="subscript"/>
        </w:rPr>
        <w:t>3</w:t>
      </w:r>
      <w:r w:rsidRPr="008E51A2">
        <w:rPr>
          <w:sz w:val="22"/>
          <w:szCs w:val="22"/>
        </w:rPr>
        <w:t xml:space="preserve">  параллельно подключить такой же резистор R</w:t>
      </w:r>
      <w:r w:rsidRPr="008E51A2">
        <w:rPr>
          <w:sz w:val="22"/>
          <w:szCs w:val="22"/>
          <w:vertAlign w:val="subscript"/>
        </w:rPr>
        <w:t>4</w:t>
      </w:r>
      <w:r w:rsidRPr="008E51A2">
        <w:rPr>
          <w:sz w:val="22"/>
          <w:szCs w:val="22"/>
        </w:rPr>
        <w:t>?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в) Определите  потерю мощности в источнике тока в случае б.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3. Электродвигатель  подъемного крана работает под напряжением 380 В, сила тока в его обмотке  равна 20 А.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а) Какую  работу совершает электрический ток в обмотке электродвигателя за 40 с?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б) На  какую высоту за это время кран может поднять бетонный шар массой 1 т, если  КПД установки 60%?</w:t>
      </w:r>
    </w:p>
    <w:p w:rsidR="00B25709" w:rsidRPr="008E51A2" w:rsidRDefault="00B25709" w:rsidP="00B25709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      в) Как  изменятся энергетические затраты на подъем груза, если его будут поднимать из  воды? Плотность воды 1 · 103 кг/м3, плотность  бетона 2,5 · 10</w:t>
      </w:r>
      <w:r w:rsidRPr="008E51A2">
        <w:rPr>
          <w:sz w:val="22"/>
          <w:szCs w:val="22"/>
          <w:vertAlign w:val="superscript"/>
        </w:rPr>
        <w:t>3</w:t>
      </w:r>
      <w:r w:rsidRPr="008E51A2">
        <w:rPr>
          <w:sz w:val="22"/>
          <w:szCs w:val="22"/>
        </w:rPr>
        <w:t xml:space="preserve"> кг/м</w:t>
      </w:r>
      <w:r w:rsidRPr="008E51A2">
        <w:rPr>
          <w:sz w:val="22"/>
          <w:szCs w:val="22"/>
          <w:vertAlign w:val="superscript"/>
        </w:rPr>
        <w:t>3</w:t>
      </w:r>
      <w:r w:rsidRPr="008E51A2">
        <w:rPr>
          <w:sz w:val="22"/>
          <w:szCs w:val="22"/>
        </w:rPr>
        <w:t>.  (Сопротивлением жидкости при движении груза пренебречь.)</w:t>
      </w:r>
    </w:p>
    <w:p w:rsidR="00B25709" w:rsidRPr="008E51A2" w:rsidRDefault="00B25709" w:rsidP="00B25709">
      <w:pPr>
        <w:rPr>
          <w:sz w:val="22"/>
          <w:szCs w:val="22"/>
        </w:rPr>
      </w:pPr>
    </w:p>
    <w:p w:rsidR="00B25709" w:rsidRPr="008E51A2" w:rsidRDefault="00B25709" w:rsidP="009229B8">
      <w:pPr>
        <w:rPr>
          <w:sz w:val="22"/>
          <w:szCs w:val="22"/>
        </w:rPr>
      </w:pPr>
      <w:r w:rsidRPr="008E51A2">
        <w:rPr>
          <w:sz w:val="22"/>
          <w:szCs w:val="22"/>
        </w:rPr>
        <w:t xml:space="preserve">  </w:t>
      </w:r>
    </w:p>
    <w:p w:rsidR="009322E4" w:rsidRDefault="009322E4"/>
    <w:sectPr w:rsidR="009322E4" w:rsidSect="00B25709">
      <w:head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EB5" w:rsidRDefault="00B33EB5" w:rsidP="00C2447B">
      <w:r>
        <w:separator/>
      </w:r>
    </w:p>
  </w:endnote>
  <w:endnote w:type="continuationSeparator" w:id="0">
    <w:p w:rsidR="00B33EB5" w:rsidRDefault="00B33EB5" w:rsidP="00C24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EB5" w:rsidRDefault="00B33EB5" w:rsidP="00C2447B">
      <w:r>
        <w:separator/>
      </w:r>
    </w:p>
  </w:footnote>
  <w:footnote w:type="continuationSeparator" w:id="0">
    <w:p w:rsidR="00B33EB5" w:rsidRDefault="00B33EB5" w:rsidP="00C24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6F" w:rsidRDefault="00AD086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6F" w:rsidRDefault="00AD086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690C"/>
    <w:multiLevelType w:val="multilevel"/>
    <w:tmpl w:val="598CC5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D1890"/>
    <w:multiLevelType w:val="multilevel"/>
    <w:tmpl w:val="1ECCC68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F15AE0"/>
    <w:multiLevelType w:val="hybridMultilevel"/>
    <w:tmpl w:val="4B765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4C9AD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8741E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24DBE"/>
    <w:multiLevelType w:val="multilevel"/>
    <w:tmpl w:val="63C8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3C646F"/>
    <w:multiLevelType w:val="multilevel"/>
    <w:tmpl w:val="7D06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8A14CF"/>
    <w:multiLevelType w:val="multilevel"/>
    <w:tmpl w:val="FB8E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183EB2"/>
    <w:multiLevelType w:val="multilevel"/>
    <w:tmpl w:val="F09AFD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4964CD"/>
    <w:multiLevelType w:val="hybridMultilevel"/>
    <w:tmpl w:val="30E06A3E"/>
    <w:lvl w:ilvl="0" w:tplc="C04012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B2A19"/>
    <w:multiLevelType w:val="multilevel"/>
    <w:tmpl w:val="0F0E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997B01"/>
    <w:multiLevelType w:val="multilevel"/>
    <w:tmpl w:val="32B6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4E4C2B"/>
    <w:multiLevelType w:val="multilevel"/>
    <w:tmpl w:val="BF18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EA551DD"/>
    <w:multiLevelType w:val="multilevel"/>
    <w:tmpl w:val="933C09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BB0A34"/>
    <w:multiLevelType w:val="multilevel"/>
    <w:tmpl w:val="4EA4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4A21A22"/>
    <w:multiLevelType w:val="multilevel"/>
    <w:tmpl w:val="84ECF6FA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7A93B3B"/>
    <w:multiLevelType w:val="multilevel"/>
    <w:tmpl w:val="05EA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7EF2D4C"/>
    <w:multiLevelType w:val="multilevel"/>
    <w:tmpl w:val="0C4E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49189B"/>
    <w:multiLevelType w:val="multilevel"/>
    <w:tmpl w:val="4C3E7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607880"/>
    <w:multiLevelType w:val="multilevel"/>
    <w:tmpl w:val="3E5C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A8900F2"/>
    <w:multiLevelType w:val="multilevel"/>
    <w:tmpl w:val="CA022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EA7B35"/>
    <w:multiLevelType w:val="multilevel"/>
    <w:tmpl w:val="F724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7921AFC"/>
    <w:multiLevelType w:val="multilevel"/>
    <w:tmpl w:val="BE6E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115167"/>
    <w:multiLevelType w:val="multilevel"/>
    <w:tmpl w:val="5FAA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CC80111"/>
    <w:multiLevelType w:val="hybridMultilevel"/>
    <w:tmpl w:val="74AA0E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561B11"/>
    <w:multiLevelType w:val="multilevel"/>
    <w:tmpl w:val="3E56F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A32BDE"/>
    <w:multiLevelType w:val="multilevel"/>
    <w:tmpl w:val="3A5E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A55CBB"/>
    <w:multiLevelType w:val="multilevel"/>
    <w:tmpl w:val="8562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6FD52C1"/>
    <w:multiLevelType w:val="multilevel"/>
    <w:tmpl w:val="0EDE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1E1535"/>
    <w:multiLevelType w:val="multilevel"/>
    <w:tmpl w:val="7DB8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B30C5C"/>
    <w:multiLevelType w:val="hybridMultilevel"/>
    <w:tmpl w:val="ED4C35A8"/>
    <w:lvl w:ilvl="0" w:tplc="D1F09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A546A"/>
    <w:multiLevelType w:val="multilevel"/>
    <w:tmpl w:val="ADD8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C171B2"/>
    <w:multiLevelType w:val="multilevel"/>
    <w:tmpl w:val="1EBC8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B163BBC"/>
    <w:multiLevelType w:val="multilevel"/>
    <w:tmpl w:val="A272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7"/>
  </w:num>
  <w:num w:numId="3">
    <w:abstractNumId w:val="19"/>
  </w:num>
  <w:num w:numId="4">
    <w:abstractNumId w:val="25"/>
  </w:num>
  <w:num w:numId="5">
    <w:abstractNumId w:val="27"/>
  </w:num>
  <w:num w:numId="6">
    <w:abstractNumId w:val="0"/>
  </w:num>
  <w:num w:numId="7">
    <w:abstractNumId w:val="21"/>
  </w:num>
  <w:num w:numId="8">
    <w:abstractNumId w:val="10"/>
  </w:num>
  <w:num w:numId="9">
    <w:abstractNumId w:val="30"/>
  </w:num>
  <w:num w:numId="10">
    <w:abstractNumId w:val="12"/>
  </w:num>
  <w:num w:numId="11">
    <w:abstractNumId w:val="1"/>
  </w:num>
  <w:num w:numId="12">
    <w:abstractNumId w:val="13"/>
  </w:num>
  <w:num w:numId="13">
    <w:abstractNumId w:val="5"/>
  </w:num>
  <w:num w:numId="14">
    <w:abstractNumId w:val="29"/>
  </w:num>
  <w:num w:numId="15">
    <w:abstractNumId w:val="20"/>
  </w:num>
  <w:num w:numId="16">
    <w:abstractNumId w:val="24"/>
  </w:num>
  <w:num w:numId="17">
    <w:abstractNumId w:val="9"/>
  </w:num>
  <w:num w:numId="18">
    <w:abstractNumId w:val="23"/>
  </w:num>
  <w:num w:numId="19">
    <w:abstractNumId w:val="16"/>
  </w:num>
  <w:num w:numId="20">
    <w:abstractNumId w:val="15"/>
  </w:num>
  <w:num w:numId="21">
    <w:abstractNumId w:val="28"/>
  </w:num>
  <w:num w:numId="22">
    <w:abstractNumId w:val="22"/>
  </w:num>
  <w:num w:numId="23">
    <w:abstractNumId w:val="2"/>
  </w:num>
  <w:num w:numId="24">
    <w:abstractNumId w:val="8"/>
  </w:num>
  <w:num w:numId="25">
    <w:abstractNumId w:val="6"/>
  </w:num>
  <w:num w:numId="26">
    <w:abstractNumId w:val="18"/>
  </w:num>
  <w:num w:numId="27">
    <w:abstractNumId w:val="26"/>
  </w:num>
  <w:num w:numId="28">
    <w:abstractNumId w:val="11"/>
  </w:num>
  <w:num w:numId="29">
    <w:abstractNumId w:val="7"/>
  </w:num>
  <w:num w:numId="30">
    <w:abstractNumId w:val="3"/>
  </w:num>
  <w:num w:numId="31">
    <w:abstractNumId w:val="4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709"/>
    <w:rsid w:val="00130144"/>
    <w:rsid w:val="004472E7"/>
    <w:rsid w:val="004824EE"/>
    <w:rsid w:val="006759E5"/>
    <w:rsid w:val="00705D66"/>
    <w:rsid w:val="008F5C18"/>
    <w:rsid w:val="00907E85"/>
    <w:rsid w:val="009229B8"/>
    <w:rsid w:val="009322E4"/>
    <w:rsid w:val="009D66C2"/>
    <w:rsid w:val="00AD086F"/>
    <w:rsid w:val="00B25709"/>
    <w:rsid w:val="00B33EB5"/>
    <w:rsid w:val="00BD1D8B"/>
    <w:rsid w:val="00C2447B"/>
    <w:rsid w:val="00CD5531"/>
    <w:rsid w:val="00D01394"/>
    <w:rsid w:val="00D6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0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25709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7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B25709"/>
    <w:pPr>
      <w:spacing w:after="0" w:line="240" w:lineRule="auto"/>
    </w:pPr>
  </w:style>
  <w:style w:type="character" w:customStyle="1" w:styleId="apple-style-span">
    <w:name w:val="apple-style-span"/>
    <w:basedOn w:val="a0"/>
    <w:rsid w:val="00B25709"/>
  </w:style>
  <w:style w:type="paragraph" w:customStyle="1" w:styleId="c3">
    <w:name w:val="c3"/>
    <w:basedOn w:val="a"/>
    <w:rsid w:val="00B25709"/>
    <w:pPr>
      <w:spacing w:before="100" w:beforeAutospacing="1" w:after="100" w:afterAutospacing="1"/>
    </w:pPr>
    <w:rPr>
      <w:noProof w:val="0"/>
    </w:rPr>
  </w:style>
  <w:style w:type="character" w:customStyle="1" w:styleId="c2">
    <w:name w:val="c2"/>
    <w:basedOn w:val="a0"/>
    <w:rsid w:val="00B25709"/>
  </w:style>
  <w:style w:type="paragraph" w:customStyle="1" w:styleId="c13">
    <w:name w:val="c13"/>
    <w:basedOn w:val="a"/>
    <w:rsid w:val="00B25709"/>
    <w:pPr>
      <w:spacing w:before="100" w:beforeAutospacing="1" w:after="100" w:afterAutospacing="1"/>
    </w:pPr>
    <w:rPr>
      <w:noProof w:val="0"/>
    </w:rPr>
  </w:style>
  <w:style w:type="character" w:customStyle="1" w:styleId="c7">
    <w:name w:val="c7"/>
    <w:basedOn w:val="a0"/>
    <w:rsid w:val="00B25709"/>
  </w:style>
  <w:style w:type="paragraph" w:customStyle="1" w:styleId="c30">
    <w:name w:val="c30"/>
    <w:basedOn w:val="a"/>
    <w:rsid w:val="00B25709"/>
    <w:pPr>
      <w:spacing w:before="100" w:beforeAutospacing="1" w:after="100" w:afterAutospacing="1"/>
    </w:pPr>
    <w:rPr>
      <w:noProof w:val="0"/>
    </w:rPr>
  </w:style>
  <w:style w:type="paragraph" w:customStyle="1" w:styleId="c0">
    <w:name w:val="c0"/>
    <w:basedOn w:val="a"/>
    <w:rsid w:val="00B25709"/>
    <w:pPr>
      <w:spacing w:before="100" w:beforeAutospacing="1" w:after="100" w:afterAutospacing="1"/>
    </w:pPr>
    <w:rPr>
      <w:noProof w:val="0"/>
    </w:rPr>
  </w:style>
  <w:style w:type="paragraph" w:customStyle="1" w:styleId="c8">
    <w:name w:val="c8"/>
    <w:basedOn w:val="a"/>
    <w:rsid w:val="00B25709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basedOn w:val="a0"/>
    <w:rsid w:val="00B25709"/>
  </w:style>
  <w:style w:type="character" w:customStyle="1" w:styleId="c33">
    <w:name w:val="c33"/>
    <w:basedOn w:val="a0"/>
    <w:rsid w:val="00B25709"/>
  </w:style>
  <w:style w:type="paragraph" w:customStyle="1" w:styleId="c37">
    <w:name w:val="c37"/>
    <w:basedOn w:val="a"/>
    <w:rsid w:val="00B25709"/>
    <w:pPr>
      <w:spacing w:before="100" w:beforeAutospacing="1" w:after="100" w:afterAutospacing="1"/>
    </w:pPr>
    <w:rPr>
      <w:noProof w:val="0"/>
    </w:rPr>
  </w:style>
  <w:style w:type="paragraph" w:customStyle="1" w:styleId="c11">
    <w:name w:val="c11"/>
    <w:basedOn w:val="a"/>
    <w:rsid w:val="00B25709"/>
    <w:pPr>
      <w:spacing w:before="100" w:beforeAutospacing="1" w:after="100" w:afterAutospacing="1"/>
    </w:pPr>
    <w:rPr>
      <w:noProof w:val="0"/>
    </w:rPr>
  </w:style>
  <w:style w:type="character" w:customStyle="1" w:styleId="c32">
    <w:name w:val="c32"/>
    <w:basedOn w:val="a0"/>
    <w:rsid w:val="00B25709"/>
  </w:style>
  <w:style w:type="character" w:customStyle="1" w:styleId="c10">
    <w:name w:val="c10"/>
    <w:basedOn w:val="a0"/>
    <w:rsid w:val="00B25709"/>
  </w:style>
  <w:style w:type="character" w:styleId="a4">
    <w:name w:val="Hyperlink"/>
    <w:basedOn w:val="a0"/>
    <w:uiPriority w:val="99"/>
    <w:unhideWhenUsed/>
    <w:rsid w:val="00B25709"/>
    <w:rPr>
      <w:color w:val="0000FF"/>
      <w:u w:val="single"/>
    </w:rPr>
  </w:style>
  <w:style w:type="character" w:customStyle="1" w:styleId="c25">
    <w:name w:val="c25"/>
    <w:basedOn w:val="a0"/>
    <w:rsid w:val="00B25709"/>
  </w:style>
  <w:style w:type="paragraph" w:styleId="a5">
    <w:name w:val="Balloon Text"/>
    <w:basedOn w:val="a"/>
    <w:link w:val="a6"/>
    <w:uiPriority w:val="99"/>
    <w:semiHidden/>
    <w:unhideWhenUsed/>
    <w:rsid w:val="00B257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709"/>
    <w:rPr>
      <w:rFonts w:ascii="Tahoma" w:eastAsia="Times New Roman" w:hAnsi="Tahoma" w:cs="Tahoma"/>
      <w:noProof/>
      <w:sz w:val="16"/>
      <w:szCs w:val="16"/>
      <w:lang w:eastAsia="ru-RU"/>
    </w:rPr>
  </w:style>
  <w:style w:type="paragraph" w:styleId="a7">
    <w:name w:val="List Paragraph"/>
    <w:basedOn w:val="a"/>
    <w:qFormat/>
    <w:rsid w:val="00B2570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table" w:styleId="a8">
    <w:name w:val="Table Grid"/>
    <w:basedOn w:val="a1"/>
    <w:rsid w:val="00B25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257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25709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257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25709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B25709"/>
    <w:pPr>
      <w:spacing w:after="200" w:line="276" w:lineRule="auto"/>
    </w:pPr>
    <w:rPr>
      <w:rFonts w:eastAsiaTheme="minorHAnsi"/>
      <w:noProof w:val="0"/>
      <w:lang w:eastAsia="en-US"/>
    </w:rPr>
  </w:style>
  <w:style w:type="paragraph" w:customStyle="1" w:styleId="c1">
    <w:name w:val="c1"/>
    <w:basedOn w:val="a"/>
    <w:rsid w:val="00B25709"/>
    <w:pPr>
      <w:spacing w:before="100" w:beforeAutospacing="1" w:after="100" w:afterAutospacing="1"/>
    </w:pPr>
    <w:rPr>
      <w:noProof w:val="0"/>
    </w:rPr>
  </w:style>
  <w:style w:type="paragraph" w:customStyle="1" w:styleId="c5">
    <w:name w:val="c5"/>
    <w:basedOn w:val="a"/>
    <w:rsid w:val="00B25709"/>
    <w:pPr>
      <w:spacing w:before="100" w:beforeAutospacing="1" w:after="100" w:afterAutospacing="1"/>
    </w:pPr>
    <w:rPr>
      <w:noProof w:val="0"/>
    </w:rPr>
  </w:style>
  <w:style w:type="character" w:customStyle="1" w:styleId="c12">
    <w:name w:val="c12"/>
    <w:basedOn w:val="a0"/>
    <w:rsid w:val="00B25709"/>
  </w:style>
  <w:style w:type="paragraph" w:customStyle="1" w:styleId="c4">
    <w:name w:val="c4"/>
    <w:basedOn w:val="a"/>
    <w:rsid w:val="00B25709"/>
    <w:pPr>
      <w:spacing w:before="100" w:beforeAutospacing="1" w:after="100" w:afterAutospacing="1"/>
    </w:pPr>
    <w:rPr>
      <w:noProof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3596</Words>
  <Characters>20502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ТрансТехСервис</Company>
  <LinksUpToDate>false</LinksUpToDate>
  <CharactersWithSpaces>24050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ТАТЬЯНА</cp:lastModifiedBy>
  <cp:revision>2</cp:revision>
  <dcterms:created xsi:type="dcterms:W3CDTF">2015-10-16T04:22:00Z</dcterms:created>
  <dcterms:modified xsi:type="dcterms:W3CDTF">2015-10-16T04:22:00Z</dcterms:modified>
</cp:coreProperties>
</file>